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D3F27" w14:textId="77777777" w:rsidR="009C27B6" w:rsidRPr="001D625D" w:rsidRDefault="00D0275D" w:rsidP="009C27B6">
      <w:pPr>
        <w:jc w:val="center"/>
        <w:rPr>
          <w:rFonts w:ascii="TH SarabunIT๙" w:hAnsi="TH SarabunIT๙" w:cs="TH SarabunIT๙"/>
          <w:b/>
          <w:bCs/>
          <w:color w:val="E36C0A" w:themeColor="accent6" w:themeShade="BF"/>
        </w:rPr>
      </w:pPr>
      <w:r w:rsidRPr="001D625D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5D3F66" wp14:editId="455D3F67">
                <wp:simplePos x="0" y="0"/>
                <wp:positionH relativeFrom="column">
                  <wp:posOffset>5124450</wp:posOffset>
                </wp:positionH>
                <wp:positionV relativeFrom="paragraph">
                  <wp:posOffset>-424180</wp:posOffset>
                </wp:positionV>
                <wp:extent cx="63627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D3F74" w14:textId="77777777" w:rsidR="00B006C1" w:rsidRPr="00231BB6" w:rsidRDefault="00B006C1" w:rsidP="00B006C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31BB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single"/>
                                <w:cs/>
                              </w:rPr>
                              <w:t>สมอ. 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D3F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5pt;margin-top:-33.4pt;width:50.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" stroked="f">
                <v:fill opacity="0"/>
                <v:textbox>
                  <w:txbxContent>
                    <w:p w14:paraId="455D3F74" w14:textId="77777777" w:rsidR="00B006C1" w:rsidRPr="00231BB6" w:rsidRDefault="00B006C1" w:rsidP="00B006C1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u w:val="single"/>
                        </w:rPr>
                      </w:pPr>
                      <w:r w:rsidRPr="00231BB6">
                        <w:rPr>
                          <w:rFonts w:ascii="TH SarabunPSK" w:hAnsi="TH SarabunPSK" w:cs="TH SarabunPSK"/>
                          <w:sz w:val="26"/>
                          <w:szCs w:val="26"/>
                          <w:u w:val="single"/>
                          <w:cs/>
                        </w:rPr>
                        <w:t>สมอ. 08</w:t>
                      </w:r>
                    </w:p>
                  </w:txbxContent>
                </v:textbox>
              </v:shape>
            </w:pict>
          </mc:Fallback>
        </mc:AlternateContent>
      </w:r>
      <w:r w:rsidR="009C27B6" w:rsidRPr="001D625D">
        <w:rPr>
          <w:rFonts w:ascii="TH SarabunIT๙" w:hAnsi="TH SarabunIT๙" w:cs="TH SarabunIT๙"/>
          <w:b/>
          <w:bCs/>
          <w:noProof/>
          <w:cs/>
        </w:rPr>
        <w:t>การเปลี่ยนแปลงอาจารย์ผู้รับผิดชอบหลักสูตรและอาจารย์ประจำ</w:t>
      </w:r>
      <w:r w:rsidR="009C27B6" w:rsidRPr="001D625D">
        <w:rPr>
          <w:rFonts w:ascii="TH SarabunIT๙" w:hAnsi="TH SarabunIT๙" w:cs="TH SarabunIT๙"/>
          <w:b/>
          <w:bCs/>
          <w:noProof/>
          <w:color w:val="E36C0A" w:themeColor="accent6" w:themeShade="BF"/>
          <w:cs/>
        </w:rPr>
        <w:t>หลักสูตร</w:t>
      </w:r>
      <w:r w:rsidR="00E203B3" w:rsidRPr="001D625D">
        <w:rPr>
          <w:rFonts w:ascii="TH SarabunIT๙" w:hAnsi="TH SarabunIT๙" w:cs="TH SarabunIT๙"/>
          <w:b/>
          <w:bCs/>
          <w:color w:val="E36C0A" w:themeColor="accent6" w:themeShade="BF"/>
          <w:cs/>
        </w:rPr>
        <w:t>รัฐศาสตร</w:t>
      </w:r>
      <w:r w:rsidR="00C222D9" w:rsidRPr="001D625D">
        <w:rPr>
          <w:rFonts w:ascii="TH SarabunIT๙" w:hAnsi="TH SarabunIT๙" w:cs="TH SarabunIT๙"/>
          <w:b/>
          <w:bCs/>
          <w:color w:val="E36C0A" w:themeColor="accent6" w:themeShade="BF"/>
          <w:cs/>
        </w:rPr>
        <w:t>บัณฑิต</w:t>
      </w:r>
    </w:p>
    <w:p w14:paraId="455D3F28" w14:textId="77777777" w:rsidR="00C7084B" w:rsidRPr="001D625D" w:rsidRDefault="00AE05F7" w:rsidP="009C27B6">
      <w:pPr>
        <w:jc w:val="center"/>
        <w:rPr>
          <w:rFonts w:ascii="TH SarabunIT๙" w:hAnsi="TH SarabunIT๙" w:cs="TH SarabunIT๙"/>
          <w:b/>
          <w:bCs/>
          <w:color w:val="E36C0A" w:themeColor="accent6" w:themeShade="BF"/>
        </w:rPr>
      </w:pPr>
      <w:r w:rsidRPr="001D625D">
        <w:rPr>
          <w:rFonts w:ascii="TH SarabunIT๙" w:hAnsi="TH SarabunIT๙" w:cs="TH SarabunIT๙"/>
          <w:b/>
          <w:bCs/>
          <w:color w:val="E36C0A" w:themeColor="accent6" w:themeShade="BF"/>
          <w:cs/>
        </w:rPr>
        <w:t>หลักสูตรปรับปรุง พ.ศ.</w:t>
      </w:r>
      <w:r w:rsidR="00E203B3" w:rsidRPr="001D625D">
        <w:rPr>
          <w:rFonts w:ascii="TH SarabunIT๙" w:hAnsi="TH SarabunIT๙" w:cs="TH SarabunIT๙"/>
          <w:b/>
          <w:bCs/>
          <w:color w:val="E36C0A" w:themeColor="accent6" w:themeShade="BF"/>
          <w:cs/>
        </w:rPr>
        <w:t xml:space="preserve"> 2564</w:t>
      </w:r>
    </w:p>
    <w:p w14:paraId="455D3F29" w14:textId="77777777" w:rsidR="0073158B" w:rsidRPr="001D625D" w:rsidRDefault="009C27B6" w:rsidP="00123390">
      <w:pPr>
        <w:jc w:val="center"/>
        <w:rPr>
          <w:rFonts w:ascii="TH SarabunIT๙" w:hAnsi="TH SarabunIT๙" w:cs="TH SarabunIT๙"/>
          <w:b/>
          <w:bCs/>
          <w:color w:val="E36C0A" w:themeColor="accent6" w:themeShade="BF"/>
          <w:cs/>
        </w:rPr>
      </w:pPr>
      <w:r w:rsidRPr="001D625D">
        <w:rPr>
          <w:rFonts w:ascii="TH SarabunIT๙" w:hAnsi="TH SarabunIT๙" w:cs="TH SarabunIT๙" w:hint="cs"/>
          <w:b/>
          <w:bCs/>
          <w:color w:val="E36C0A" w:themeColor="accent6" w:themeShade="BF"/>
          <w:cs/>
        </w:rPr>
        <w:t>คณะรัฐศาสตร์ มหาวิทยาลัยสงขลานครินทร์</w:t>
      </w:r>
    </w:p>
    <w:p w14:paraId="455D3F2A" w14:textId="77777777" w:rsidR="00807419" w:rsidRPr="001D625D" w:rsidRDefault="00094C28" w:rsidP="00807419">
      <w:pPr>
        <w:tabs>
          <w:tab w:val="left" w:pos="5040"/>
        </w:tabs>
        <w:spacing w:before="120" w:after="120"/>
        <w:jc w:val="center"/>
        <w:rPr>
          <w:rFonts w:ascii="TH SarabunIT๙" w:hAnsi="TH SarabunIT๙" w:cs="TH SarabunIT๙"/>
        </w:rPr>
      </w:pPr>
      <w:r w:rsidRPr="001D625D">
        <w:rPr>
          <w:rFonts w:ascii="TH SarabunIT๙" w:hAnsi="TH SarabunIT๙" w:cs="TH SarabunIT๙"/>
          <w:cs/>
        </w:rPr>
        <w:t>.....................................................</w:t>
      </w:r>
    </w:p>
    <w:p w14:paraId="455D3F2B" w14:textId="77777777" w:rsidR="009C27B6" w:rsidRPr="001D625D" w:rsidRDefault="00807419" w:rsidP="00AE05F7">
      <w:pPr>
        <w:ind w:firstLine="720"/>
        <w:rPr>
          <w:rFonts w:ascii="TH SarabunIT๙" w:hAnsi="TH SarabunIT๙" w:cs="TH SarabunIT๙"/>
        </w:rPr>
      </w:pPr>
      <w:r w:rsidRPr="001D625D">
        <w:rPr>
          <w:rFonts w:ascii="TH SarabunIT๙" w:hAnsi="TH SarabunIT๙" w:cs="TH SarabunIT๙"/>
          <w:cs/>
        </w:rPr>
        <w:t xml:space="preserve">1. </w:t>
      </w:r>
      <w:r w:rsidR="009C27B6" w:rsidRPr="001D625D">
        <w:rPr>
          <w:rFonts w:ascii="TH SarabunIT๙" w:hAnsi="TH SarabunIT๙" w:cs="TH SarabunIT๙"/>
          <w:cs/>
        </w:rPr>
        <w:t>หลักสูตรฉบับดังกล่าวนี้ได้รับทราบ/รับรองการเปิดสอนจากสำนักงานปลัดกระทรวงการอุดมศึกษา วิทยาศาสตร์ วิจัยและนวัตกรรม</w:t>
      </w:r>
      <w:r w:rsidR="009C27B6" w:rsidRPr="001D625D">
        <w:rPr>
          <w:rFonts w:ascii="TH SarabunIT๙" w:hAnsi="TH SarabunIT๙" w:cs="TH SarabunIT๙" w:hint="cs"/>
          <w:cs/>
        </w:rPr>
        <w:t xml:space="preserve"> </w:t>
      </w:r>
    </w:p>
    <w:p w14:paraId="455D3F2C" w14:textId="77777777" w:rsidR="00C7084B" w:rsidRPr="001D625D" w:rsidRDefault="009C27B6" w:rsidP="00AE05F7">
      <w:pPr>
        <w:ind w:firstLine="720"/>
        <w:rPr>
          <w:rFonts w:ascii="TH SarabunIT๙" w:hAnsi="TH SarabunIT๙" w:cs="TH SarabunIT๙"/>
          <w:color w:val="E36C0A" w:themeColor="accent6" w:themeShade="BF"/>
          <w:u w:val="dotted"/>
        </w:rPr>
      </w:pPr>
      <w:r w:rsidRPr="001D625D">
        <w:rPr>
          <w:rFonts w:ascii="TH SarabunIT๙" w:hAnsi="TH SarabunIT๙" w:cs="TH SarabunIT๙" w:hint="cs"/>
          <w:color w:val="E36C0A" w:themeColor="accent6" w:themeShade="BF"/>
          <w:cs/>
        </w:rPr>
        <w:t xml:space="preserve">    </w:t>
      </w:r>
      <w:r w:rsidR="00C7084B" w:rsidRPr="001D625D">
        <w:rPr>
          <w:rFonts w:ascii="TH SarabunIT๙" w:hAnsi="TH SarabunIT๙" w:cs="TH SarabunIT๙"/>
          <w:color w:val="E36C0A" w:themeColor="accent6" w:themeShade="BF"/>
          <w:u w:val="dotted"/>
          <w:cs/>
        </w:rPr>
        <w:t xml:space="preserve">เมื่อวันที่ </w:t>
      </w:r>
      <w:r w:rsidR="004B2079" w:rsidRPr="001D625D">
        <w:rPr>
          <w:rFonts w:ascii="TH SarabunIT๙" w:hAnsi="TH SarabunIT๙" w:cs="TH SarabunIT๙"/>
          <w:color w:val="E36C0A" w:themeColor="accent6" w:themeShade="BF"/>
          <w:u w:val="dotted"/>
          <w:cs/>
        </w:rPr>
        <w:t>5</w:t>
      </w:r>
      <w:r w:rsidR="00D77756" w:rsidRPr="001D625D">
        <w:rPr>
          <w:rFonts w:ascii="TH SarabunIT๙" w:hAnsi="TH SarabunIT๙" w:cs="TH SarabunIT๙"/>
          <w:color w:val="E36C0A" w:themeColor="accent6" w:themeShade="BF"/>
          <w:u w:val="dotted"/>
          <w:cs/>
        </w:rPr>
        <w:t xml:space="preserve"> </w:t>
      </w:r>
      <w:r w:rsidR="004B2079" w:rsidRPr="001D625D">
        <w:rPr>
          <w:rFonts w:ascii="TH SarabunIT๙" w:hAnsi="TH SarabunIT๙" w:cs="TH SarabunIT๙"/>
          <w:color w:val="E36C0A" w:themeColor="accent6" w:themeShade="BF"/>
          <w:u w:val="dotted"/>
          <w:cs/>
        </w:rPr>
        <w:t>พฤษภาคม 2564</w:t>
      </w:r>
    </w:p>
    <w:p w14:paraId="455D3F2D" w14:textId="77777777" w:rsidR="00704F54" w:rsidRPr="009C27B6" w:rsidRDefault="00704F54" w:rsidP="00807419">
      <w:pPr>
        <w:ind w:firstLine="720"/>
        <w:rPr>
          <w:rFonts w:ascii="TH SarabunIT๙" w:hAnsi="TH SarabunIT๙" w:cs="TH SarabunIT๙"/>
          <w:sz w:val="16"/>
          <w:szCs w:val="16"/>
        </w:rPr>
      </w:pPr>
    </w:p>
    <w:p w14:paraId="455D3F2E" w14:textId="77777777" w:rsidR="00506BF9" w:rsidRPr="00DA2AFA" w:rsidRDefault="00704F54" w:rsidP="00506BF9">
      <w:pPr>
        <w:ind w:firstLine="720"/>
        <w:rPr>
          <w:rFonts w:ascii="TH SarabunIT๙" w:hAnsi="TH SarabunIT๙" w:cs="TH SarabunIT๙"/>
          <w:color w:val="FF0000"/>
          <w:cs/>
        </w:rPr>
      </w:pPr>
      <w:r w:rsidRPr="009C27B6">
        <w:rPr>
          <w:rFonts w:ascii="TH SarabunIT๙" w:hAnsi="TH SarabunIT๙" w:cs="TH SarabunIT๙"/>
        </w:rPr>
        <w:t>2</w:t>
      </w:r>
      <w:r w:rsidRPr="009C27B6">
        <w:rPr>
          <w:rFonts w:ascii="TH SarabunIT๙" w:hAnsi="TH SarabunIT๙" w:cs="TH SarabunIT๙"/>
          <w:cs/>
        </w:rPr>
        <w:t xml:space="preserve">. </w:t>
      </w:r>
      <w:r w:rsidR="00506BF9" w:rsidRPr="009C27B6">
        <w:rPr>
          <w:rFonts w:ascii="TH SarabunIT๙" w:hAnsi="TH SarabunIT๙" w:cs="TH SarabunIT๙"/>
          <w:cs/>
        </w:rPr>
        <w:t>สภา</w:t>
      </w:r>
      <w:r w:rsidR="00506BF9" w:rsidRPr="001D625D">
        <w:rPr>
          <w:rFonts w:ascii="TH SarabunIT๙" w:hAnsi="TH SarabunIT๙" w:cs="TH SarabunIT๙"/>
          <w:cs/>
        </w:rPr>
        <w:t>มหาวิทยาลัย</w:t>
      </w:r>
      <w:r w:rsidR="00DA2AFA" w:rsidRPr="001D625D">
        <w:rPr>
          <w:rFonts w:ascii="TH SarabunIT๙" w:hAnsi="TH SarabunIT๙" w:cs="TH SarabunIT๙" w:hint="cs"/>
          <w:cs/>
        </w:rPr>
        <w:t xml:space="preserve">ได้อนุมัติการปรับปรุงแก้ไขครั้งนี้แล้ว </w:t>
      </w:r>
    </w:p>
    <w:p w14:paraId="455D3F2F" w14:textId="77777777" w:rsidR="00231BB6" w:rsidRPr="001D625D" w:rsidRDefault="00DA2AFA" w:rsidP="004625EE">
      <w:pPr>
        <w:rPr>
          <w:rFonts w:ascii="TH SarabunIT๙" w:hAnsi="TH SarabunIT๙" w:cs="TH SarabunIT๙"/>
          <w:color w:val="E36C0A" w:themeColor="accent6" w:themeShade="BF"/>
          <w:sz w:val="16"/>
          <w:szCs w:val="16"/>
          <w:u w:val="dotted"/>
        </w:rPr>
      </w:pPr>
      <w:r>
        <w:rPr>
          <w:rFonts w:ascii="TH SarabunIT๙" w:hAnsi="TH SarabunIT๙" w:cs="TH SarabunIT๙" w:hint="cs"/>
          <w:cs/>
        </w:rPr>
        <w:t xml:space="preserve">             </w:t>
      </w:r>
      <w:r w:rsidRPr="001D625D">
        <w:rPr>
          <w:rFonts w:ascii="TH SarabunIT๙" w:hAnsi="TH SarabunIT๙" w:cs="TH SarabunIT๙" w:hint="cs"/>
          <w:color w:val="E36C0A" w:themeColor="accent6" w:themeShade="BF"/>
          <w:cs/>
        </w:rPr>
        <w:t xml:space="preserve"> </w:t>
      </w:r>
      <w:r w:rsidR="00506BF9" w:rsidRPr="001D625D">
        <w:rPr>
          <w:rFonts w:ascii="TH SarabunIT๙" w:hAnsi="TH SarabunIT๙" w:cs="TH SarabunIT๙"/>
          <w:color w:val="E36C0A" w:themeColor="accent6" w:themeShade="BF"/>
          <w:u w:val="dotted"/>
          <w:cs/>
        </w:rPr>
        <w:t xml:space="preserve">ในคราวประชุมครั้งที่ </w:t>
      </w:r>
      <w:r w:rsidR="004625EE" w:rsidRPr="001D625D">
        <w:rPr>
          <w:rFonts w:ascii="TH SarabunIT๙" w:hAnsi="TH SarabunIT๙" w:cs="TH SarabunIT๙"/>
          <w:color w:val="E36C0A" w:themeColor="accent6" w:themeShade="BF"/>
          <w:u w:val="dotted"/>
          <w:cs/>
        </w:rPr>
        <w:t>420</w:t>
      </w:r>
      <w:r w:rsidR="00E203B3" w:rsidRPr="001D625D">
        <w:rPr>
          <w:rFonts w:ascii="TH SarabunIT๙" w:hAnsi="TH SarabunIT๙" w:cs="TH SarabunIT๙"/>
          <w:color w:val="E36C0A" w:themeColor="accent6" w:themeShade="BF"/>
          <w:u w:val="dotted"/>
          <w:cs/>
        </w:rPr>
        <w:t xml:space="preserve"> </w:t>
      </w:r>
      <w:r w:rsidR="00D0275D" w:rsidRPr="001D625D">
        <w:rPr>
          <w:rFonts w:ascii="TH SarabunIT๙" w:hAnsi="TH SarabunIT๙" w:cs="TH SarabunIT๙"/>
          <w:color w:val="E36C0A" w:themeColor="accent6" w:themeShade="BF"/>
          <w:u w:val="dotted"/>
          <w:cs/>
        </w:rPr>
        <w:t>(</w:t>
      </w:r>
      <w:r w:rsidR="004625EE" w:rsidRPr="001D625D">
        <w:rPr>
          <w:rFonts w:ascii="TH SarabunIT๙" w:hAnsi="TH SarabunIT๙" w:cs="TH SarabunIT๙"/>
          <w:color w:val="E36C0A" w:themeColor="accent6" w:themeShade="BF"/>
          <w:u w:val="dotted"/>
          <w:cs/>
        </w:rPr>
        <w:t>3</w:t>
      </w:r>
      <w:r w:rsidR="00D0275D" w:rsidRPr="001D625D">
        <w:rPr>
          <w:rFonts w:ascii="TH SarabunIT๙" w:hAnsi="TH SarabunIT๙" w:cs="TH SarabunIT๙"/>
          <w:color w:val="E36C0A" w:themeColor="accent6" w:themeShade="BF"/>
          <w:u w:val="dotted"/>
          <w:cs/>
        </w:rPr>
        <w:t>/25</w:t>
      </w:r>
      <w:r w:rsidR="004625EE" w:rsidRPr="001D625D">
        <w:rPr>
          <w:rFonts w:ascii="TH SarabunIT๙" w:hAnsi="TH SarabunIT๙" w:cs="TH SarabunIT๙"/>
          <w:color w:val="E36C0A" w:themeColor="accent6" w:themeShade="BF"/>
          <w:u w:val="dotted"/>
          <w:cs/>
        </w:rPr>
        <w:t>64</w:t>
      </w:r>
      <w:r w:rsidR="00D0275D" w:rsidRPr="001D625D">
        <w:rPr>
          <w:rFonts w:ascii="TH SarabunIT๙" w:hAnsi="TH SarabunIT๙" w:cs="TH SarabunIT๙"/>
          <w:color w:val="E36C0A" w:themeColor="accent6" w:themeShade="BF"/>
          <w:u w:val="dotted"/>
          <w:cs/>
        </w:rPr>
        <w:t xml:space="preserve">) เมื่อวันที่ </w:t>
      </w:r>
      <w:r w:rsidR="004625EE" w:rsidRPr="001D625D">
        <w:rPr>
          <w:rFonts w:ascii="TH SarabunIT๙" w:hAnsi="TH SarabunIT๙" w:cs="TH SarabunIT๙"/>
          <w:color w:val="E36C0A" w:themeColor="accent6" w:themeShade="BF"/>
          <w:u w:val="dotted"/>
          <w:cs/>
        </w:rPr>
        <w:t>15 พฤษภาคม 2564</w:t>
      </w:r>
    </w:p>
    <w:p w14:paraId="455D3F30" w14:textId="77777777" w:rsidR="00DA2AFA" w:rsidRDefault="00704F54" w:rsidP="00506BF9">
      <w:pPr>
        <w:ind w:firstLine="720"/>
        <w:rPr>
          <w:rFonts w:ascii="TH SarabunIT๙" w:hAnsi="TH SarabunIT๙" w:cs="TH SarabunIT๙"/>
        </w:rPr>
      </w:pPr>
      <w:r w:rsidRPr="009C27B6">
        <w:rPr>
          <w:rFonts w:ascii="TH SarabunIT๙" w:hAnsi="TH SarabunIT๙" w:cs="TH SarabunIT๙"/>
          <w:cs/>
        </w:rPr>
        <w:t>3</w:t>
      </w:r>
      <w:r w:rsidR="00807419" w:rsidRPr="009C27B6">
        <w:rPr>
          <w:rFonts w:ascii="TH SarabunIT๙" w:hAnsi="TH SarabunIT๙" w:cs="TH SarabunIT๙"/>
          <w:cs/>
        </w:rPr>
        <w:t xml:space="preserve">. </w:t>
      </w:r>
      <w:r w:rsidR="00506BF9" w:rsidRPr="009C27B6">
        <w:rPr>
          <w:rFonts w:ascii="TH SarabunIT๙" w:hAnsi="TH SarabunIT๙" w:cs="TH SarabunIT๙"/>
          <w:cs/>
        </w:rPr>
        <w:t xml:space="preserve">หลักสูตรปรับปรุงแก้ไขนี้ </w:t>
      </w:r>
    </w:p>
    <w:p w14:paraId="455D3F31" w14:textId="77777777" w:rsidR="00807419" w:rsidRPr="001D625D" w:rsidRDefault="00DA2AFA" w:rsidP="00506BF9">
      <w:pPr>
        <w:ind w:firstLine="720"/>
        <w:rPr>
          <w:rFonts w:ascii="TH SarabunIT๙" w:hAnsi="TH SarabunIT๙" w:cs="TH SarabunIT๙"/>
          <w:color w:val="E36C0A" w:themeColor="accent6" w:themeShade="BF"/>
          <w:u w:val="dotted"/>
          <w:cs/>
        </w:rPr>
      </w:pPr>
      <w:r w:rsidRPr="001D625D">
        <w:rPr>
          <w:rFonts w:ascii="TH SarabunIT๙" w:hAnsi="TH SarabunIT๙" w:cs="TH SarabunIT๙" w:hint="cs"/>
          <w:color w:val="E36C0A" w:themeColor="accent6" w:themeShade="BF"/>
          <w:cs/>
        </w:rPr>
        <w:t xml:space="preserve">    </w:t>
      </w:r>
      <w:r w:rsidR="00C7084B" w:rsidRPr="001D625D">
        <w:rPr>
          <w:rFonts w:ascii="TH SarabunIT๙" w:hAnsi="TH SarabunIT๙" w:cs="TH SarabunIT๙"/>
          <w:color w:val="E36C0A" w:themeColor="accent6" w:themeShade="BF"/>
          <w:u w:val="dotted"/>
          <w:cs/>
        </w:rPr>
        <w:t>เริ่ม</w:t>
      </w:r>
      <w:r w:rsidRPr="001D625D">
        <w:rPr>
          <w:rFonts w:ascii="TH SarabunIT๙" w:hAnsi="TH SarabunIT๙" w:cs="TH SarabunIT๙" w:hint="cs"/>
          <w:color w:val="E36C0A" w:themeColor="accent6" w:themeShade="BF"/>
          <w:u w:val="dotted"/>
          <w:cs/>
        </w:rPr>
        <w:t xml:space="preserve">ใช้กับนักศึกษารุ่นปีการศึกษา </w:t>
      </w:r>
      <w:r w:rsidR="00C7084B" w:rsidRPr="001D625D">
        <w:rPr>
          <w:rFonts w:ascii="TH SarabunIT๙" w:hAnsi="TH SarabunIT๙" w:cs="TH SarabunIT๙"/>
          <w:color w:val="E36C0A" w:themeColor="accent6" w:themeShade="BF"/>
          <w:u w:val="dotted"/>
          <w:cs/>
        </w:rPr>
        <w:t>ตั้งแต่</w:t>
      </w:r>
      <w:r w:rsidRPr="001D625D">
        <w:rPr>
          <w:rFonts w:ascii="TH SarabunIT๙" w:hAnsi="TH SarabunIT๙" w:cs="TH SarabunIT๙" w:hint="cs"/>
          <w:color w:val="E36C0A" w:themeColor="accent6" w:themeShade="BF"/>
          <w:u w:val="dotted"/>
          <w:cs/>
        </w:rPr>
        <w:t>ภาคเรียนที่ .......</w:t>
      </w:r>
      <w:r w:rsidR="00231BB6" w:rsidRPr="001D625D">
        <w:rPr>
          <w:rFonts w:ascii="TH SarabunIT๙" w:hAnsi="TH SarabunIT๙" w:cs="TH SarabunIT๙"/>
          <w:color w:val="E36C0A" w:themeColor="accent6" w:themeShade="BF"/>
          <w:u w:val="dotted"/>
          <w:cs/>
        </w:rPr>
        <w:t xml:space="preserve">ปีการศึกษา </w:t>
      </w:r>
      <w:r w:rsidR="00E203B3" w:rsidRPr="001D625D">
        <w:rPr>
          <w:rFonts w:ascii="TH SarabunIT๙" w:hAnsi="TH SarabunIT๙" w:cs="TH SarabunIT๙"/>
          <w:color w:val="E36C0A" w:themeColor="accent6" w:themeShade="BF"/>
          <w:u w:val="dotted"/>
        </w:rPr>
        <w:t>2564</w:t>
      </w:r>
      <w:r w:rsidR="00D77756" w:rsidRPr="001D625D">
        <w:rPr>
          <w:rFonts w:ascii="TH SarabunIT๙" w:hAnsi="TH SarabunIT๙" w:cs="TH SarabunIT๙"/>
          <w:color w:val="E36C0A" w:themeColor="accent6" w:themeShade="BF"/>
          <w:u w:val="dotted"/>
          <w:cs/>
        </w:rPr>
        <w:t xml:space="preserve"> </w:t>
      </w:r>
      <w:r w:rsidR="00231BB6" w:rsidRPr="001D625D">
        <w:rPr>
          <w:rFonts w:ascii="TH SarabunIT๙" w:hAnsi="TH SarabunIT๙" w:cs="TH SarabunIT๙"/>
          <w:color w:val="E36C0A" w:themeColor="accent6" w:themeShade="BF"/>
          <w:u w:val="dotted"/>
          <w:cs/>
        </w:rPr>
        <w:t>เป็นต้นไป</w:t>
      </w:r>
    </w:p>
    <w:p w14:paraId="455D3F32" w14:textId="77777777" w:rsidR="004F06F1" w:rsidRPr="009C27B6" w:rsidRDefault="004F06F1" w:rsidP="004F06F1">
      <w:pPr>
        <w:rPr>
          <w:rFonts w:ascii="TH SarabunIT๙" w:hAnsi="TH SarabunIT๙" w:cs="TH SarabunIT๙"/>
          <w:sz w:val="16"/>
          <w:szCs w:val="16"/>
        </w:rPr>
      </w:pPr>
    </w:p>
    <w:p w14:paraId="455D3F33" w14:textId="77777777" w:rsidR="00B515C8" w:rsidRDefault="00C7084B" w:rsidP="00A1561D">
      <w:pPr>
        <w:ind w:firstLine="720"/>
        <w:rPr>
          <w:rFonts w:ascii="TH SarabunIT๙" w:hAnsi="TH SarabunIT๙" w:cs="TH SarabunIT๙"/>
        </w:rPr>
      </w:pPr>
      <w:r w:rsidRPr="009C27B6">
        <w:rPr>
          <w:rFonts w:ascii="TH SarabunIT๙" w:hAnsi="TH SarabunIT๙" w:cs="TH SarabunIT๙"/>
          <w:cs/>
        </w:rPr>
        <w:t>4</w:t>
      </w:r>
      <w:r w:rsidR="008E254B" w:rsidRPr="009C27B6">
        <w:rPr>
          <w:rFonts w:ascii="TH SarabunIT๙" w:hAnsi="TH SarabunIT๙" w:cs="TH SarabunIT๙"/>
          <w:cs/>
        </w:rPr>
        <w:t>. เหตุผลในการ</w:t>
      </w:r>
      <w:r w:rsidR="00B515C8" w:rsidRPr="009C27B6">
        <w:rPr>
          <w:rFonts w:ascii="TH SarabunIT๙" w:hAnsi="TH SarabunIT๙" w:cs="TH SarabunIT๙"/>
          <w:cs/>
        </w:rPr>
        <w:t>ปรับปรุงแก้ไข</w:t>
      </w:r>
      <w:r w:rsidR="0096544D" w:rsidRPr="009C27B6">
        <w:rPr>
          <w:rFonts w:ascii="TH SarabunIT๙" w:hAnsi="TH SarabunIT๙" w:cs="TH SarabunIT๙"/>
          <w:cs/>
        </w:rPr>
        <w:t xml:space="preserve"> </w:t>
      </w:r>
    </w:p>
    <w:p w14:paraId="455D3F34" w14:textId="77777777" w:rsidR="00DA2AFA" w:rsidRPr="001D625D" w:rsidRDefault="00DA2AFA" w:rsidP="00A1561D">
      <w:pPr>
        <w:ind w:firstLine="720"/>
        <w:rPr>
          <w:rFonts w:ascii="TH SarabunIT๙" w:hAnsi="TH SarabunIT๙" w:cs="TH SarabunIT๙"/>
          <w:color w:val="000000" w:themeColor="text1"/>
          <w:u w:val="dotted"/>
        </w:rPr>
      </w:pPr>
      <w:r w:rsidRPr="001D625D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Pr="001D625D">
        <w:rPr>
          <w:rFonts w:ascii="TH SarabunIT๙" w:hAnsi="TH SarabunIT๙" w:cs="TH SarabunIT๙" w:hint="cs"/>
          <w:color w:val="000000" w:themeColor="text1"/>
          <w:u w:val="dotted"/>
          <w:cs/>
        </w:rPr>
        <w:t>เพื่อให้จำนวนอาจารย์ผู้รับผิดชอบหลักสูตรและอาจารย์ประจำหลักสูตรฯ เป็นไปตามเกณฑ์</w:t>
      </w:r>
    </w:p>
    <w:p w14:paraId="455D3F35" w14:textId="77777777" w:rsidR="00DA2AFA" w:rsidRPr="001D625D" w:rsidRDefault="00DA2AFA" w:rsidP="00A1561D">
      <w:pPr>
        <w:ind w:firstLine="720"/>
        <w:rPr>
          <w:rFonts w:ascii="TH SarabunIT๙" w:hAnsi="TH SarabunIT๙" w:cs="TH SarabunIT๙"/>
          <w:color w:val="000000" w:themeColor="text1"/>
          <w:u w:val="dotted"/>
        </w:rPr>
      </w:pPr>
      <w:r w:rsidRPr="001D625D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Pr="001D625D">
        <w:rPr>
          <w:rFonts w:ascii="TH SarabunIT๙" w:hAnsi="TH SarabunIT๙" w:cs="TH SarabunIT๙" w:hint="cs"/>
          <w:color w:val="000000" w:themeColor="text1"/>
          <w:u w:val="dotted"/>
          <w:cs/>
        </w:rPr>
        <w:t>มาตรฐานหลักสูตรระดับปริญญาตรี พ.ศ.</w:t>
      </w:r>
      <w:r w:rsidRPr="001D625D">
        <w:rPr>
          <w:rFonts w:ascii="TH SarabunIT๙" w:hAnsi="TH SarabunIT๙" w:cs="TH SarabunIT๙"/>
          <w:color w:val="000000" w:themeColor="text1"/>
          <w:u w:val="dotted"/>
        </w:rPr>
        <w:t xml:space="preserve">2558 </w:t>
      </w:r>
      <w:r w:rsidRPr="001D625D">
        <w:rPr>
          <w:rFonts w:ascii="TH SarabunIT๙" w:hAnsi="TH SarabunIT๙" w:cs="TH SarabunIT๙" w:hint="cs"/>
          <w:color w:val="000000" w:themeColor="text1"/>
          <w:u w:val="dotted"/>
          <w:cs/>
        </w:rPr>
        <w:t xml:space="preserve">และเพื่อให้การดำเนินงานด้านหลักสูตรเป็นไป </w:t>
      </w:r>
    </w:p>
    <w:p w14:paraId="455D3F36" w14:textId="77777777" w:rsidR="00DA2AFA" w:rsidRPr="001D625D" w:rsidRDefault="00DA2AFA" w:rsidP="00A1561D">
      <w:pPr>
        <w:ind w:firstLine="720"/>
        <w:rPr>
          <w:rFonts w:ascii="TH SarabunIT๙" w:hAnsi="TH SarabunIT๙" w:cs="TH SarabunIT๙"/>
          <w:color w:val="000000" w:themeColor="text1"/>
          <w:u w:val="dotted"/>
          <w:cs/>
        </w:rPr>
      </w:pPr>
      <w:r w:rsidRPr="001D625D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Pr="001D625D">
        <w:rPr>
          <w:rFonts w:ascii="TH SarabunIT๙" w:hAnsi="TH SarabunIT๙" w:cs="TH SarabunIT๙" w:hint="cs"/>
          <w:color w:val="000000" w:themeColor="text1"/>
          <w:u w:val="dotted"/>
          <w:cs/>
        </w:rPr>
        <w:t>ด้วยความเรียบร้อยและมีประสิทธิภาพ</w:t>
      </w:r>
    </w:p>
    <w:p w14:paraId="455D3F37" w14:textId="77777777" w:rsidR="004F06F1" w:rsidRDefault="00C7084B" w:rsidP="00A1561D">
      <w:pPr>
        <w:ind w:firstLine="720"/>
        <w:rPr>
          <w:rFonts w:ascii="TH SarabunIT๙" w:hAnsi="TH SarabunIT๙" w:cs="TH SarabunIT๙"/>
          <w:u w:val="single"/>
        </w:rPr>
      </w:pPr>
      <w:r w:rsidRPr="009C27B6">
        <w:rPr>
          <w:rFonts w:ascii="TH SarabunIT๙" w:hAnsi="TH SarabunIT๙" w:cs="TH SarabunIT๙"/>
          <w:cs/>
        </w:rPr>
        <w:t>5</w:t>
      </w:r>
      <w:r w:rsidR="00B5253E" w:rsidRPr="009C27B6">
        <w:rPr>
          <w:rFonts w:ascii="TH SarabunIT๙" w:hAnsi="TH SarabunIT๙" w:cs="TH SarabunIT๙"/>
          <w:cs/>
        </w:rPr>
        <w:t xml:space="preserve">. </w:t>
      </w:r>
      <w:r w:rsidR="00A94A38" w:rsidRPr="009C27B6">
        <w:rPr>
          <w:rFonts w:ascii="TH SarabunIT๙" w:hAnsi="TH SarabunIT๙" w:cs="TH SarabunIT๙"/>
          <w:cs/>
        </w:rPr>
        <w:t>สาระสำคัญในการ</w:t>
      </w:r>
      <w:r w:rsidR="00B515C8" w:rsidRPr="009C27B6">
        <w:rPr>
          <w:rFonts w:ascii="TH SarabunIT๙" w:hAnsi="TH SarabunIT๙" w:cs="TH SarabunIT๙"/>
          <w:cs/>
        </w:rPr>
        <w:t>ปรับปรุงแก้ไข</w:t>
      </w:r>
      <w:r w:rsidR="00A1561D" w:rsidRPr="009C27B6">
        <w:rPr>
          <w:rFonts w:ascii="TH SarabunIT๙" w:hAnsi="TH SarabunIT๙" w:cs="TH SarabunIT๙"/>
          <w:cs/>
        </w:rPr>
        <w:t xml:space="preserve"> </w:t>
      </w:r>
    </w:p>
    <w:tbl>
      <w:tblPr>
        <w:tblpPr w:leftFromText="180" w:rightFromText="180" w:vertAnchor="text" w:horzAnchor="margin" w:tblpXSpec="center" w:tblpY="14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253"/>
      </w:tblGrid>
      <w:tr w:rsidR="00784BDC" w:rsidRPr="00784BDC" w14:paraId="455D3F3B" w14:textId="77777777" w:rsidTr="00784BDC">
        <w:trPr>
          <w:trHeight w:val="501"/>
          <w:tblHeader/>
        </w:trPr>
        <w:tc>
          <w:tcPr>
            <w:tcW w:w="4673" w:type="dxa"/>
            <w:shd w:val="clear" w:color="auto" w:fill="D9D9D9"/>
          </w:tcPr>
          <w:p w14:paraId="455D3F38" w14:textId="77777777" w:rsidR="00784BDC" w:rsidRPr="00784BDC" w:rsidRDefault="00784BDC" w:rsidP="00784BDC">
            <w:pPr>
              <w:ind w:right="-10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784BDC">
              <w:rPr>
                <w:rFonts w:ascii="TH SarabunPSK" w:eastAsia="Calibri" w:hAnsi="TH SarabunPSK" w:cs="TH SarabunPSK"/>
                <w:b/>
                <w:bCs/>
                <w:cs/>
              </w:rPr>
              <w:t>อาจารย์ผู้รับผิดชอบหลักสูตร</w:t>
            </w:r>
          </w:p>
          <w:p w14:paraId="455D3F39" w14:textId="77777777" w:rsidR="00784BDC" w:rsidRPr="00784BDC" w:rsidRDefault="00784BDC" w:rsidP="00784BDC">
            <w:pPr>
              <w:ind w:right="-10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784BDC">
              <w:rPr>
                <w:rFonts w:ascii="TH SarabunPSK" w:eastAsia="Calibri" w:hAnsi="TH SarabunPSK" w:cs="TH SarabunPSK"/>
                <w:b/>
                <w:bCs/>
                <w:cs/>
              </w:rPr>
              <w:t>(เดิม)</w:t>
            </w:r>
          </w:p>
        </w:tc>
        <w:tc>
          <w:tcPr>
            <w:tcW w:w="4253" w:type="dxa"/>
            <w:shd w:val="clear" w:color="auto" w:fill="D9D9D9"/>
          </w:tcPr>
          <w:p w14:paraId="455D3F3A" w14:textId="77777777" w:rsidR="00784BDC" w:rsidRPr="00784BDC" w:rsidRDefault="00784BDC" w:rsidP="00784BDC">
            <w:pPr>
              <w:ind w:right="-10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784BDC">
              <w:rPr>
                <w:rFonts w:ascii="TH SarabunPSK" w:eastAsia="Calibri" w:hAnsi="TH SarabunPSK" w:cs="TH SarabunPSK"/>
                <w:b/>
                <w:bCs/>
                <w:cs/>
              </w:rPr>
              <w:t xml:space="preserve">อาจารย์ผู้รับผิดชอบหลักสูตร(ใหม่) </w:t>
            </w:r>
          </w:p>
        </w:tc>
      </w:tr>
      <w:tr w:rsidR="00784BDC" w:rsidRPr="00784BDC" w14:paraId="455D3F42" w14:textId="77777777" w:rsidTr="00784BD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D3F3C" w14:textId="77777777" w:rsidR="00784BDC" w:rsidRPr="00784BDC" w:rsidRDefault="00784BDC" w:rsidP="00784BDC">
            <w:pPr>
              <w:tabs>
                <w:tab w:val="left" w:pos="1134"/>
                <w:tab w:val="left" w:pos="1440"/>
                <w:tab w:val="left" w:pos="1724"/>
                <w:tab w:val="left" w:pos="2007"/>
                <w:tab w:val="left" w:pos="2291"/>
              </w:tabs>
              <w:rPr>
                <w:rFonts w:ascii="TH SarabunPSK" w:eastAsia="Calibri" w:hAnsi="TH SarabunPSK" w:cs="TH SarabunPSK"/>
                <w:color w:val="000000"/>
              </w:rPr>
            </w:pPr>
            <w:r w:rsidRPr="001D625D">
              <w:rPr>
                <w:rFonts w:ascii="TH SarabunPSK" w:eastAsia="Calibri" w:hAnsi="TH SarabunPSK" w:cs="TH SarabunPSK"/>
                <w:color w:val="000000" w:themeColor="text1"/>
                <w:cs/>
              </w:rPr>
              <w:t>ผู้ช่วยศาสตราจารย์</w:t>
            </w:r>
            <w:r w:rsidRPr="001D625D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ดร. </w:t>
            </w:r>
            <w:r w:rsidRPr="00784BDC">
              <w:rPr>
                <w:rFonts w:ascii="TH SarabunPSK" w:eastAsia="Calibri" w:hAnsi="TH SarabunPSK" w:cs="TH SarabunPSK"/>
                <w:color w:val="000000"/>
                <w:cs/>
              </w:rPr>
              <w:t>สุรวุฒน์   ช่อไม้ทอง</w:t>
            </w:r>
          </w:p>
          <w:p w14:paraId="455D3F3D" w14:textId="77777777" w:rsidR="00784BDC" w:rsidRPr="00784BDC" w:rsidRDefault="00784BDC" w:rsidP="00784BDC">
            <w:pPr>
              <w:tabs>
                <w:tab w:val="left" w:pos="1134"/>
                <w:tab w:val="left" w:pos="1440"/>
                <w:tab w:val="left" w:pos="1724"/>
                <w:tab w:val="left" w:pos="2007"/>
                <w:tab w:val="left" w:pos="2291"/>
              </w:tabs>
              <w:rPr>
                <w:rFonts w:ascii="TH SarabunPSK" w:eastAsia="Calibri" w:hAnsi="TH SarabunPSK" w:cs="TH SarabunPSK"/>
                <w:color w:val="000000"/>
              </w:rPr>
            </w:pPr>
            <w:r w:rsidRPr="00784BDC">
              <w:rPr>
                <w:rFonts w:ascii="TH SarabunPSK" w:eastAsia="Calibri" w:hAnsi="TH SarabunPSK" w:cs="TH SarabunPSK" w:hint="cs"/>
                <w:color w:val="000000"/>
                <w:cs/>
              </w:rPr>
              <w:t>-</w:t>
            </w:r>
            <w:r w:rsidRPr="00784BDC">
              <w:rPr>
                <w:rFonts w:ascii="Calibri" w:eastAsia="Calibri" w:hAnsi="Calibri" w:cs="Angsana New"/>
                <w:cs/>
              </w:rPr>
              <w:t xml:space="preserve">  </w:t>
            </w:r>
            <w:r w:rsidRPr="00784BDC">
              <w:rPr>
                <w:rFonts w:ascii="TH SarabunPSK" w:eastAsia="Calibri" w:hAnsi="TH SarabunPSK" w:cs="TH SarabunPSK"/>
                <w:color w:val="000000"/>
              </w:rPr>
              <w:t>Ph</w:t>
            </w:r>
            <w:r w:rsidRPr="00784BDC">
              <w:rPr>
                <w:rFonts w:ascii="TH SarabunPSK" w:eastAsia="Calibri" w:hAnsi="TH SarabunPSK" w:cs="TH SarabunPSK"/>
                <w:color w:val="000000"/>
                <w:cs/>
              </w:rPr>
              <w:t>.</w:t>
            </w:r>
            <w:r w:rsidRPr="00784BDC">
              <w:rPr>
                <w:rFonts w:ascii="TH SarabunPSK" w:eastAsia="Calibri" w:hAnsi="TH SarabunPSK" w:cs="TH SarabunPSK"/>
                <w:color w:val="000000"/>
              </w:rPr>
              <w:t>D</w:t>
            </w:r>
            <w:r w:rsidRPr="00784BDC">
              <w:rPr>
                <w:rFonts w:ascii="TH SarabunPSK" w:eastAsia="Calibri" w:hAnsi="TH SarabunPSK" w:cs="TH SarabunPSK"/>
                <w:color w:val="000000"/>
                <w:cs/>
              </w:rPr>
              <w:t>.</w:t>
            </w:r>
            <w:r w:rsidRPr="00784BDC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(</w:t>
            </w:r>
            <w:r w:rsidRPr="00784BDC">
              <w:rPr>
                <w:rFonts w:ascii="TH SarabunPSK" w:eastAsia="Calibri" w:hAnsi="TH SarabunPSK" w:cs="TH SarabunPSK"/>
                <w:color w:val="000000"/>
              </w:rPr>
              <w:t>Urban Environmental Management</w:t>
            </w:r>
            <w:r w:rsidRPr="00784BDC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)</w:t>
            </w:r>
            <w:r w:rsidRPr="00784BDC">
              <w:rPr>
                <w:rFonts w:ascii="TH SarabunPSK" w:eastAsia="Calibri" w:hAnsi="TH SarabunPSK" w:cs="TH SarabunPSK"/>
                <w:color w:val="000000"/>
              </w:rPr>
              <w:t xml:space="preserve">, </w:t>
            </w:r>
            <w:r w:rsidRPr="00784BDC">
              <w:rPr>
                <w:rFonts w:ascii="Calibri" w:eastAsia="Calibri" w:hAnsi="Calibri" w:cs="Angsana New"/>
                <w:cs/>
              </w:rPr>
              <w:t xml:space="preserve">  </w:t>
            </w:r>
            <w:r w:rsidRPr="00784BDC">
              <w:rPr>
                <w:rFonts w:ascii="TH SarabunPSK" w:eastAsia="Calibri" w:hAnsi="TH SarabunPSK" w:cs="TH SarabunPSK"/>
                <w:color w:val="000000"/>
              </w:rPr>
              <w:t xml:space="preserve">Asian </w:t>
            </w:r>
            <w:proofErr w:type="spellStart"/>
            <w:r w:rsidRPr="00784BDC">
              <w:rPr>
                <w:rFonts w:ascii="TH SarabunPSK" w:eastAsia="Calibri" w:hAnsi="TH SarabunPSK" w:cs="TH SarabunPSK"/>
                <w:color w:val="000000"/>
              </w:rPr>
              <w:t>Institate</w:t>
            </w:r>
            <w:proofErr w:type="spellEnd"/>
            <w:r w:rsidRPr="00784BDC">
              <w:rPr>
                <w:rFonts w:ascii="TH SarabunPSK" w:eastAsia="Calibri" w:hAnsi="TH SarabunPSK" w:cs="TH SarabunPSK"/>
                <w:color w:val="000000"/>
              </w:rPr>
              <w:t xml:space="preserve"> of </w:t>
            </w:r>
            <w:proofErr w:type="spellStart"/>
            <w:r w:rsidRPr="00784BDC">
              <w:rPr>
                <w:rFonts w:ascii="TH SarabunPSK" w:eastAsia="Calibri" w:hAnsi="TH SarabunPSK" w:cs="TH SarabunPSK"/>
                <w:color w:val="000000"/>
              </w:rPr>
              <w:t>Technology,Thailand</w:t>
            </w:r>
            <w:proofErr w:type="spellEnd"/>
            <w:r w:rsidRPr="00784BDC">
              <w:rPr>
                <w:rFonts w:ascii="TH SarabunPSK" w:eastAsia="Calibri" w:hAnsi="TH SarabunPSK" w:cs="TH SarabunPSK"/>
                <w:color w:val="000000"/>
              </w:rPr>
              <w:t xml:space="preserve"> , </w:t>
            </w:r>
            <w:r w:rsidRPr="00784BDC">
              <w:rPr>
                <w:rFonts w:ascii="TH SarabunPSK" w:eastAsia="Calibri" w:hAnsi="TH SarabunPSK" w:cs="TH SarabunPSK" w:hint="cs"/>
                <w:color w:val="000000"/>
                <w:cs/>
              </w:rPr>
              <w:t>2557</w:t>
            </w:r>
          </w:p>
          <w:p w14:paraId="455D3F3E" w14:textId="77777777" w:rsidR="00784BDC" w:rsidRDefault="00784BDC" w:rsidP="00784BDC">
            <w:pPr>
              <w:tabs>
                <w:tab w:val="left" w:pos="1134"/>
                <w:tab w:val="left" w:pos="1440"/>
                <w:tab w:val="left" w:pos="1724"/>
                <w:tab w:val="left" w:pos="2007"/>
                <w:tab w:val="left" w:pos="2291"/>
              </w:tabs>
              <w:rPr>
                <w:rFonts w:ascii="TH SarabunPSK" w:eastAsia="Calibri" w:hAnsi="TH SarabunPSK" w:cs="TH SarabunPSK"/>
                <w:color w:val="000000"/>
              </w:rPr>
            </w:pPr>
            <w:r w:rsidRPr="00784BDC">
              <w:rPr>
                <w:rFonts w:ascii="TH SarabunPSK" w:eastAsia="Calibri" w:hAnsi="TH SarabunPSK" w:cs="TH SarabunPSK" w:hint="cs"/>
                <w:color w:val="000000"/>
                <w:cs/>
              </w:rPr>
              <w:t>-</w:t>
            </w:r>
            <w:r w:rsidRPr="00784BDC">
              <w:rPr>
                <w:rFonts w:ascii="Calibri" w:eastAsia="Calibri" w:hAnsi="Calibri" w:cs="Angsana New"/>
                <w:cs/>
              </w:rPr>
              <w:t xml:space="preserve">  </w:t>
            </w:r>
            <w:r w:rsidRPr="00784BDC">
              <w:rPr>
                <w:rFonts w:ascii="TH SarabunPSK" w:eastAsia="Calibri" w:hAnsi="TH SarabunPSK" w:cs="TH SarabunPSK"/>
                <w:color w:val="000000"/>
                <w:cs/>
              </w:rPr>
              <w:t>รป.ม. (รัฐประศาสนศาสตร์)</w:t>
            </w:r>
            <w:r w:rsidRPr="00784BDC">
              <w:rPr>
                <w:rFonts w:ascii="TH SarabunPSK" w:eastAsia="Calibri" w:hAnsi="TH SarabunPSK" w:cs="TH SarabunPSK"/>
                <w:color w:val="000000"/>
              </w:rPr>
              <w:t xml:space="preserve">, </w:t>
            </w:r>
            <w:r w:rsidRPr="00784BDC">
              <w:rPr>
                <w:rFonts w:ascii="Calibri" w:eastAsia="Calibri" w:hAnsi="Calibri" w:cs="Angsana New"/>
                <w:cs/>
              </w:rPr>
              <w:t xml:space="preserve">  </w:t>
            </w:r>
            <w:r w:rsidRPr="00784BDC">
              <w:rPr>
                <w:rFonts w:ascii="TH SarabunPSK" w:eastAsia="Calibri" w:hAnsi="TH SarabunPSK" w:cs="TH SarabunPSK"/>
                <w:color w:val="000000"/>
                <w:cs/>
              </w:rPr>
              <w:t>สถาบันบัณฑิต</w:t>
            </w:r>
          </w:p>
          <w:p w14:paraId="455D3F3F" w14:textId="77777777" w:rsidR="00784BDC" w:rsidRPr="00784BDC" w:rsidRDefault="00784BDC" w:rsidP="00784BDC">
            <w:pPr>
              <w:tabs>
                <w:tab w:val="left" w:pos="1134"/>
                <w:tab w:val="left" w:pos="1440"/>
                <w:tab w:val="left" w:pos="1724"/>
                <w:tab w:val="left" w:pos="2007"/>
                <w:tab w:val="left" w:pos="2291"/>
              </w:tabs>
              <w:rPr>
                <w:rFonts w:ascii="TH SarabunPSK" w:eastAsia="Calibri" w:hAnsi="TH SarabunPSK" w:cs="TH SarabunPSK"/>
                <w:color w:val="000000"/>
              </w:rPr>
            </w:pPr>
            <w:r w:rsidRPr="00784BDC">
              <w:rPr>
                <w:rFonts w:ascii="TH SarabunPSK" w:eastAsia="Calibri" w:hAnsi="TH SarabunPSK" w:cs="TH SarabunPSK"/>
                <w:color w:val="000000"/>
                <w:cs/>
              </w:rPr>
              <w:t>พัฒนบริหารศาสตร์</w:t>
            </w:r>
            <w:r w:rsidRPr="00784BDC">
              <w:rPr>
                <w:rFonts w:ascii="TH SarabunPSK" w:eastAsia="Calibri" w:hAnsi="TH SarabunPSK" w:cs="TH SarabunPSK"/>
                <w:color w:val="000000"/>
              </w:rPr>
              <w:t xml:space="preserve">, </w:t>
            </w:r>
            <w:r w:rsidRPr="00784BDC">
              <w:rPr>
                <w:rFonts w:ascii="TH SarabunPSK" w:eastAsia="Calibri" w:hAnsi="TH SarabunPSK" w:cs="TH SarabunPSK"/>
                <w:color w:val="000000"/>
                <w:cs/>
              </w:rPr>
              <w:t>25</w:t>
            </w:r>
            <w:r w:rsidRPr="00784BDC">
              <w:rPr>
                <w:rFonts w:ascii="TH SarabunPSK" w:eastAsia="Calibri" w:hAnsi="TH SarabunPSK" w:cs="TH SarabunPSK" w:hint="cs"/>
                <w:color w:val="000000"/>
                <w:cs/>
              </w:rPr>
              <w:t>48</w:t>
            </w:r>
          </w:p>
          <w:p w14:paraId="455D3F40" w14:textId="77777777" w:rsidR="00784BDC" w:rsidRPr="00784BDC" w:rsidRDefault="00784BDC" w:rsidP="00784BDC">
            <w:pPr>
              <w:tabs>
                <w:tab w:val="left" w:pos="1134"/>
                <w:tab w:val="left" w:pos="1440"/>
                <w:tab w:val="left" w:pos="1724"/>
                <w:tab w:val="left" w:pos="2007"/>
                <w:tab w:val="left" w:pos="2291"/>
              </w:tabs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784BDC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- </w:t>
            </w:r>
            <w:r w:rsidRPr="00784BDC">
              <w:rPr>
                <w:rFonts w:ascii="TH SarabunPSK" w:eastAsia="Calibri" w:hAnsi="TH SarabunPSK" w:cs="TH SarabunPSK"/>
                <w:color w:val="000000"/>
                <w:cs/>
              </w:rPr>
              <w:t xml:space="preserve">ศศ.บ. </w:t>
            </w:r>
            <w:r w:rsidRPr="00784BDC">
              <w:rPr>
                <w:rFonts w:ascii="TH SarabunPSK" w:eastAsia="Calibri" w:hAnsi="TH SarabunPSK" w:cs="TH SarabunPSK" w:hint="cs"/>
                <w:color w:val="000000"/>
                <w:cs/>
              </w:rPr>
              <w:t>(</w:t>
            </w:r>
            <w:r w:rsidRPr="00784BDC">
              <w:rPr>
                <w:rFonts w:ascii="TH SarabunPSK" w:eastAsia="Calibri" w:hAnsi="TH SarabunPSK" w:cs="TH SarabunPSK"/>
                <w:color w:val="000000"/>
                <w:cs/>
              </w:rPr>
              <w:t>รัฐศาสตร์</w:t>
            </w:r>
            <w:r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), </w:t>
            </w:r>
            <w:r w:rsidRPr="00784BDC">
              <w:rPr>
                <w:rFonts w:ascii="TH SarabunPSK" w:eastAsia="Calibri" w:hAnsi="TH SarabunPSK" w:cs="TH SarabunPSK"/>
                <w:color w:val="000000"/>
                <w:cs/>
              </w:rPr>
              <w:t>มหาวิทยาลัยสงขลานครินทร์</w:t>
            </w:r>
            <w:r w:rsidRPr="00784BDC">
              <w:rPr>
                <w:rFonts w:ascii="TH SarabunPSK" w:eastAsia="Calibri" w:hAnsi="TH SarabunPSK" w:cs="TH SarabunPSK"/>
                <w:color w:val="000000"/>
              </w:rPr>
              <w:t xml:space="preserve">, </w:t>
            </w:r>
            <w:r w:rsidRPr="00784BDC">
              <w:rPr>
                <w:rFonts w:ascii="TH SarabunPSK" w:eastAsia="Calibri" w:hAnsi="TH SarabunPSK" w:cs="TH SarabunPSK" w:hint="cs"/>
                <w:color w:val="000000"/>
                <w:cs/>
              </w:rPr>
              <w:t>2543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D3F41" w14:textId="77777777" w:rsidR="00784BDC" w:rsidRPr="00784BDC" w:rsidRDefault="00784BDC" w:rsidP="00784BDC">
            <w:pPr>
              <w:jc w:val="center"/>
              <w:rPr>
                <w:rFonts w:ascii="TH SarabunPSK" w:eastAsia="Calibri" w:hAnsi="TH SarabunPSK" w:cs="TH SarabunPSK"/>
                <w:color w:val="000000"/>
                <w:spacing w:val="-4"/>
              </w:rPr>
            </w:pPr>
            <w:r w:rsidRPr="00784BDC">
              <w:rPr>
                <w:rFonts w:ascii="TH SarabunPSK" w:eastAsia="Calibri" w:hAnsi="TH SarabunPSK" w:cs="TH SarabunPSK"/>
                <w:color w:val="000000"/>
                <w:spacing w:val="-4"/>
                <w:cs/>
              </w:rPr>
              <w:t>คงเดิม</w:t>
            </w:r>
            <w:r w:rsidRPr="00784BDC">
              <w:rPr>
                <w:rFonts w:ascii="TH SarabunPSK" w:eastAsia="Calibri" w:hAnsi="TH SarabunPSK" w:cs="TH SarabunPSK"/>
                <w:color w:val="FF0000"/>
                <w:spacing w:val="-4"/>
                <w:cs/>
              </w:rPr>
              <w:t>*</w:t>
            </w:r>
          </w:p>
        </w:tc>
      </w:tr>
    </w:tbl>
    <w:p w14:paraId="455D3F43" w14:textId="77777777" w:rsidR="00DA2AFA" w:rsidRDefault="00DA2AFA" w:rsidP="00A1561D">
      <w:pPr>
        <w:ind w:firstLine="720"/>
        <w:rPr>
          <w:rFonts w:ascii="TH SarabunIT๙" w:hAnsi="TH SarabunIT๙" w:cs="TH SarabunIT๙"/>
          <w:u w:val="single"/>
        </w:rPr>
      </w:pPr>
    </w:p>
    <w:p w14:paraId="455D3F44" w14:textId="77777777" w:rsidR="00DA2AFA" w:rsidRPr="001D625D" w:rsidRDefault="00784BDC" w:rsidP="00A1561D">
      <w:pPr>
        <w:ind w:firstLine="720"/>
        <w:rPr>
          <w:rFonts w:ascii="TH SarabunIT๙" w:hAnsi="TH SarabunIT๙" w:cs="TH SarabunIT๙"/>
        </w:rPr>
      </w:pPr>
      <w:r w:rsidRPr="001D625D">
        <w:rPr>
          <w:rFonts w:ascii="TH SarabunIT๙" w:hAnsi="TH SarabunIT๙" w:cs="TH SarabunIT๙" w:hint="cs"/>
          <w:cs/>
        </w:rPr>
        <w:t xml:space="preserve">เพิ่มเติมต่อตามเอกสารแนบ </w:t>
      </w:r>
    </w:p>
    <w:p w14:paraId="455D3F45" w14:textId="77777777" w:rsidR="00784BDC" w:rsidRPr="001D625D" w:rsidRDefault="00784BDC" w:rsidP="00A1561D">
      <w:pPr>
        <w:ind w:firstLine="720"/>
        <w:rPr>
          <w:rFonts w:ascii="TH SarabunIT๙" w:hAnsi="TH SarabunIT๙" w:cs="TH SarabunIT๙"/>
          <w:i/>
          <w:iCs/>
          <w:color w:val="E36C0A" w:themeColor="accent6" w:themeShade="BF"/>
          <w:u w:val="single"/>
          <w:cs/>
        </w:rPr>
      </w:pPr>
      <w:r w:rsidRPr="001D625D">
        <w:rPr>
          <w:rFonts w:ascii="TH SarabunIT๙" w:hAnsi="TH SarabunIT๙" w:cs="TH SarabunIT๙" w:hint="cs"/>
          <w:i/>
          <w:iCs/>
          <w:color w:val="E36C0A" w:themeColor="accent6" w:themeShade="BF"/>
          <w:u w:val="single"/>
          <w:cs/>
        </w:rPr>
        <w:t>แนบเอกสาร ภาระงานสอน+ผลงานทางวิชาการ ตามตย.ที่แนบมานะคะ</w:t>
      </w:r>
    </w:p>
    <w:p w14:paraId="455D3F46" w14:textId="77777777" w:rsidR="00DA2AFA" w:rsidRDefault="00DA2AFA" w:rsidP="00A1561D">
      <w:pPr>
        <w:ind w:firstLine="720"/>
        <w:rPr>
          <w:rFonts w:ascii="TH SarabunIT๙" w:hAnsi="TH SarabunIT๙" w:cs="TH SarabunIT๙"/>
        </w:rPr>
      </w:pPr>
    </w:p>
    <w:p w14:paraId="455D3F47" w14:textId="77777777" w:rsidR="00784BDC" w:rsidRDefault="00784BDC" w:rsidP="00A1561D">
      <w:pPr>
        <w:ind w:firstLine="720"/>
        <w:rPr>
          <w:rFonts w:ascii="TH SarabunIT๙" w:hAnsi="TH SarabunIT๙" w:cs="TH SarabunIT๙"/>
        </w:rPr>
      </w:pPr>
    </w:p>
    <w:p w14:paraId="455D3F48" w14:textId="77777777" w:rsidR="00784BDC" w:rsidRDefault="00784BDC" w:rsidP="00A1561D">
      <w:pPr>
        <w:ind w:firstLine="720"/>
        <w:rPr>
          <w:rFonts w:ascii="TH SarabunIT๙" w:hAnsi="TH SarabunIT๙" w:cs="TH SarabunIT๙"/>
        </w:rPr>
      </w:pPr>
      <w:bookmarkStart w:id="0" w:name="_GoBack"/>
      <w:bookmarkEnd w:id="0"/>
    </w:p>
    <w:p w14:paraId="455D3F49" w14:textId="77777777" w:rsidR="00784BDC" w:rsidRDefault="00784BDC" w:rsidP="00784BDC">
      <w:pPr>
        <w:rPr>
          <w:rFonts w:ascii="TH SarabunIT๙" w:hAnsi="TH SarabunIT๙" w:cs="TH SarabunIT๙"/>
        </w:rPr>
      </w:pPr>
    </w:p>
    <w:p w14:paraId="455D3F4A" w14:textId="77777777" w:rsidR="00D77756" w:rsidRPr="009C27B6" w:rsidRDefault="00D77756" w:rsidP="00307F66">
      <w:pPr>
        <w:ind w:firstLine="720"/>
        <w:rPr>
          <w:rFonts w:ascii="TH SarabunIT๙" w:hAnsi="TH SarabunIT๙" w:cs="TH SarabunIT๙"/>
          <w:sz w:val="4"/>
          <w:szCs w:val="4"/>
        </w:rPr>
      </w:pPr>
    </w:p>
    <w:p w14:paraId="455D3F4B" w14:textId="77777777" w:rsidR="0078323D" w:rsidRPr="009C27B6" w:rsidRDefault="00C7084B" w:rsidP="00B5253E">
      <w:pPr>
        <w:ind w:firstLine="720"/>
        <w:rPr>
          <w:rFonts w:ascii="TH SarabunIT๙" w:hAnsi="TH SarabunIT๙" w:cs="TH SarabunIT๙"/>
        </w:rPr>
      </w:pPr>
      <w:r w:rsidRPr="009C27B6">
        <w:rPr>
          <w:rFonts w:ascii="TH SarabunIT๙" w:hAnsi="TH SarabunIT๙" w:cs="TH SarabunIT๙"/>
          <w:cs/>
        </w:rPr>
        <w:t>6</w:t>
      </w:r>
      <w:r w:rsidR="00B5253E" w:rsidRPr="009C27B6">
        <w:rPr>
          <w:rFonts w:ascii="TH SarabunIT๙" w:hAnsi="TH SarabunIT๙" w:cs="TH SarabunIT๙"/>
          <w:cs/>
        </w:rPr>
        <w:t>. โครงสร้างหลักสูตรไม่เปลี่ยนแปลง</w:t>
      </w:r>
    </w:p>
    <w:p w14:paraId="455D3F4C" w14:textId="77777777" w:rsidR="0078323D" w:rsidRPr="009C27B6" w:rsidRDefault="0078323D" w:rsidP="0078323D">
      <w:pPr>
        <w:tabs>
          <w:tab w:val="left" w:pos="176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9264" w:type="dxa"/>
        <w:tblLook w:val="04A0" w:firstRow="1" w:lastRow="0" w:firstColumn="1" w:lastColumn="0" w:noHBand="0" w:noVBand="1"/>
      </w:tblPr>
      <w:tblGrid>
        <w:gridCol w:w="4928"/>
        <w:gridCol w:w="4336"/>
      </w:tblGrid>
      <w:tr w:rsidR="00D07E5E" w:rsidRPr="009C27B6" w14:paraId="455D3F4F" w14:textId="77777777" w:rsidTr="00D07E5E">
        <w:trPr>
          <w:tblHeader/>
        </w:trPr>
        <w:tc>
          <w:tcPr>
            <w:tcW w:w="4928" w:type="dxa"/>
          </w:tcPr>
          <w:p w14:paraId="455D3F4D" w14:textId="77777777" w:rsidR="00D07E5E" w:rsidRPr="001D625D" w:rsidRDefault="00D07E5E" w:rsidP="00D33706">
            <w:pPr>
              <w:jc w:val="center"/>
              <w:rPr>
                <w:rFonts w:ascii="TH SarabunIT๙" w:eastAsia="AngsanaNew-Bold" w:hAnsi="TH SarabunIT๙" w:cs="TH SarabunIT๙"/>
                <w:b/>
                <w:bCs/>
                <w:color w:val="E36C0A" w:themeColor="accent6" w:themeShade="BF"/>
                <w:cs/>
              </w:rPr>
            </w:pPr>
            <w:r w:rsidRPr="001D625D">
              <w:rPr>
                <w:rFonts w:ascii="TH SarabunIT๙" w:eastAsia="AngsanaNew-Bold" w:hAnsi="TH SarabunIT๙" w:cs="TH SarabunIT๙"/>
                <w:b/>
                <w:bCs/>
                <w:color w:val="E36C0A" w:themeColor="accent6" w:themeShade="BF"/>
                <w:cs/>
              </w:rPr>
              <w:t>โครงสร้างหลักสูตรเดิม</w:t>
            </w:r>
          </w:p>
        </w:tc>
        <w:tc>
          <w:tcPr>
            <w:tcW w:w="4336" w:type="dxa"/>
          </w:tcPr>
          <w:p w14:paraId="455D3F4E" w14:textId="77777777" w:rsidR="00D07E5E" w:rsidRPr="009C27B6" w:rsidRDefault="00D07E5E" w:rsidP="00D33706">
            <w:pPr>
              <w:jc w:val="center"/>
              <w:rPr>
                <w:rFonts w:ascii="TH SarabunIT๙" w:eastAsia="AngsanaNew-Bold" w:hAnsi="TH SarabunIT๙" w:cs="TH SarabunIT๙"/>
                <w:b/>
                <w:bCs/>
              </w:rPr>
            </w:pPr>
            <w:r w:rsidRPr="009C27B6">
              <w:rPr>
                <w:rFonts w:ascii="TH SarabunIT๙" w:eastAsia="AngsanaNew-Bold" w:hAnsi="TH SarabunIT๙" w:cs="TH SarabunIT๙"/>
                <w:b/>
                <w:bCs/>
                <w:cs/>
              </w:rPr>
              <w:t>โครงสร้างหลักสูตรใหม่</w:t>
            </w:r>
          </w:p>
        </w:tc>
      </w:tr>
      <w:tr w:rsidR="00D07E5E" w:rsidRPr="009C27B6" w14:paraId="455D3F5E" w14:textId="77777777" w:rsidTr="00D07E5E">
        <w:tc>
          <w:tcPr>
            <w:tcW w:w="4928" w:type="dxa"/>
          </w:tcPr>
          <w:p w14:paraId="455D3F50" w14:textId="77777777" w:rsidR="00D07E5E" w:rsidRPr="001D625D" w:rsidRDefault="00D07E5E" w:rsidP="00D33706">
            <w:pPr>
              <w:jc w:val="thaiDistribute"/>
              <w:rPr>
                <w:rFonts w:ascii="TH SarabunIT๙" w:hAnsi="TH SarabunIT๙" w:cs="TH SarabunIT๙"/>
                <w:color w:val="E36C0A" w:themeColor="accent6" w:themeShade="BF"/>
              </w:rPr>
            </w:pPr>
            <w:r w:rsidRPr="001D625D">
              <w:rPr>
                <w:rFonts w:ascii="TH SarabunIT๙" w:hAnsi="TH SarabunIT๙" w:cs="TH SarabunIT๙"/>
                <w:b/>
                <w:bCs/>
                <w:color w:val="E36C0A" w:themeColor="accent6" w:themeShade="BF"/>
                <w:cs/>
              </w:rPr>
              <w:t>จำนวนหน่วยกิตรวม</w:t>
            </w:r>
            <w:r w:rsidR="00D77756" w:rsidRPr="001D625D">
              <w:rPr>
                <w:rFonts w:ascii="TH SarabunIT๙" w:hAnsi="TH SarabunIT๙" w:cs="TH SarabunIT๙"/>
                <w:b/>
                <w:bCs/>
                <w:color w:val="E36C0A" w:themeColor="accent6" w:themeShade="BF"/>
                <w:cs/>
              </w:rPr>
              <w:t xml:space="preserve"> </w:t>
            </w:r>
            <w:r w:rsidRPr="001D625D">
              <w:rPr>
                <w:rFonts w:ascii="TH SarabunIT๙" w:hAnsi="TH SarabunIT๙" w:cs="TH SarabunIT๙"/>
                <w:b/>
                <w:bCs/>
                <w:color w:val="E36C0A" w:themeColor="accent6" w:themeShade="BF"/>
                <w:cs/>
              </w:rPr>
              <w:t xml:space="preserve">ไม่น้อยกว่า       </w:t>
            </w:r>
            <w:r w:rsidR="00D77756" w:rsidRPr="001D625D">
              <w:rPr>
                <w:rFonts w:ascii="TH SarabunIT๙" w:hAnsi="TH SarabunIT๙" w:cs="TH SarabunIT๙"/>
                <w:b/>
                <w:bCs/>
                <w:color w:val="E36C0A" w:themeColor="accent6" w:themeShade="BF"/>
                <w:cs/>
              </w:rPr>
              <w:t xml:space="preserve">  </w:t>
            </w:r>
            <w:r w:rsidRPr="001D625D">
              <w:rPr>
                <w:rFonts w:ascii="TH SarabunIT๙" w:hAnsi="TH SarabunIT๙" w:cs="TH SarabunIT๙"/>
                <w:b/>
                <w:bCs/>
                <w:color w:val="E36C0A" w:themeColor="accent6" w:themeShade="BF"/>
                <w:cs/>
              </w:rPr>
              <w:t>1</w:t>
            </w:r>
            <w:r w:rsidR="000E656C" w:rsidRPr="001D625D">
              <w:rPr>
                <w:rFonts w:ascii="TH SarabunIT๙" w:hAnsi="TH SarabunIT๙" w:cs="TH SarabunIT๙"/>
                <w:b/>
                <w:bCs/>
                <w:color w:val="E36C0A" w:themeColor="accent6" w:themeShade="BF"/>
              </w:rPr>
              <w:t>32</w:t>
            </w:r>
            <w:r w:rsidR="00D77756" w:rsidRPr="001D625D">
              <w:rPr>
                <w:rFonts w:ascii="TH SarabunIT๙" w:hAnsi="TH SarabunIT๙" w:cs="TH SarabunIT๙"/>
                <w:b/>
                <w:bCs/>
                <w:color w:val="E36C0A" w:themeColor="accent6" w:themeShade="BF"/>
                <w:cs/>
              </w:rPr>
              <w:t xml:space="preserve"> </w:t>
            </w:r>
            <w:r w:rsidRPr="001D625D">
              <w:rPr>
                <w:rFonts w:ascii="TH SarabunIT๙" w:hAnsi="TH SarabunIT๙" w:cs="TH SarabunIT๙"/>
                <w:b/>
                <w:bCs/>
                <w:color w:val="E36C0A" w:themeColor="accent6" w:themeShade="BF"/>
                <w:cs/>
              </w:rPr>
              <w:t>หน่วยกิต</w:t>
            </w:r>
          </w:p>
          <w:p w14:paraId="455D3F51" w14:textId="77777777" w:rsidR="00D07E5E" w:rsidRPr="001D625D" w:rsidRDefault="00D07E5E" w:rsidP="00D33706">
            <w:pPr>
              <w:rPr>
                <w:rFonts w:ascii="TH SarabunIT๙" w:hAnsi="TH SarabunIT๙" w:cs="TH SarabunIT๙"/>
                <w:b/>
                <w:bCs/>
                <w:color w:val="E36C0A" w:themeColor="accent6" w:themeShade="BF"/>
              </w:rPr>
            </w:pPr>
            <w:r w:rsidRPr="001D625D">
              <w:rPr>
                <w:rFonts w:ascii="TH SarabunIT๙" w:hAnsi="TH SarabunIT๙" w:cs="TH SarabunIT๙"/>
                <w:b/>
                <w:bCs/>
                <w:color w:val="E36C0A" w:themeColor="accent6" w:themeShade="BF"/>
                <w:cs/>
              </w:rPr>
              <w:t xml:space="preserve">ก. หมวดวิชาศึกษาทั่วไป                 </w:t>
            </w:r>
            <w:r w:rsidR="00D77756" w:rsidRPr="001D625D">
              <w:rPr>
                <w:rFonts w:ascii="TH SarabunIT๙" w:hAnsi="TH SarabunIT๙" w:cs="TH SarabunIT๙"/>
                <w:b/>
                <w:bCs/>
                <w:color w:val="E36C0A" w:themeColor="accent6" w:themeShade="BF"/>
                <w:cs/>
              </w:rPr>
              <w:t xml:space="preserve">  </w:t>
            </w:r>
            <w:r w:rsidRPr="001D625D">
              <w:rPr>
                <w:rFonts w:ascii="TH SarabunIT๙" w:hAnsi="TH SarabunIT๙" w:cs="TH SarabunIT๙"/>
                <w:b/>
                <w:bCs/>
                <w:color w:val="E36C0A" w:themeColor="accent6" w:themeShade="BF"/>
                <w:cs/>
              </w:rPr>
              <w:t>3</w:t>
            </w:r>
            <w:r w:rsidR="00E203B3" w:rsidRPr="001D625D">
              <w:rPr>
                <w:rFonts w:ascii="TH SarabunIT๙" w:hAnsi="TH SarabunIT๙" w:cs="TH SarabunIT๙"/>
                <w:b/>
                <w:bCs/>
                <w:color w:val="E36C0A" w:themeColor="accent6" w:themeShade="BF"/>
                <w:cs/>
              </w:rPr>
              <w:t>0</w:t>
            </w:r>
            <w:r w:rsidR="00D77756" w:rsidRPr="001D625D">
              <w:rPr>
                <w:rFonts w:ascii="TH SarabunIT๙" w:hAnsi="TH SarabunIT๙" w:cs="TH SarabunIT๙"/>
                <w:b/>
                <w:bCs/>
                <w:color w:val="E36C0A" w:themeColor="accent6" w:themeShade="BF"/>
                <w:cs/>
              </w:rPr>
              <w:t xml:space="preserve"> </w:t>
            </w:r>
            <w:r w:rsidRPr="001D625D">
              <w:rPr>
                <w:rFonts w:ascii="TH SarabunIT๙" w:hAnsi="TH SarabunIT๙" w:cs="TH SarabunIT๙"/>
                <w:b/>
                <w:bCs/>
                <w:color w:val="E36C0A" w:themeColor="accent6" w:themeShade="BF"/>
                <w:cs/>
              </w:rPr>
              <w:t>หน่วยกิต</w:t>
            </w:r>
          </w:p>
          <w:p w14:paraId="455D3F52" w14:textId="77777777" w:rsidR="00D07E5E" w:rsidRPr="001D625D" w:rsidRDefault="00D07E5E" w:rsidP="00D33706">
            <w:pPr>
              <w:jc w:val="thaiDistribute"/>
              <w:rPr>
                <w:rFonts w:ascii="TH SarabunIT๙" w:hAnsi="TH SarabunIT๙" w:cs="TH SarabunIT๙"/>
                <w:b/>
                <w:bCs/>
                <w:color w:val="E36C0A" w:themeColor="accent6" w:themeShade="BF"/>
              </w:rPr>
            </w:pPr>
            <w:r w:rsidRPr="001D625D">
              <w:rPr>
                <w:rFonts w:ascii="TH SarabunIT๙" w:hAnsi="TH SarabunIT๙" w:cs="TH SarabunIT๙"/>
                <w:b/>
                <w:bCs/>
                <w:color w:val="E36C0A" w:themeColor="accent6" w:themeShade="BF"/>
                <w:cs/>
              </w:rPr>
              <w:t>ข. หมวดวิชาเฉพาะ</w:t>
            </w:r>
            <w:r w:rsidR="00FB1B84" w:rsidRPr="001D625D">
              <w:rPr>
                <w:rFonts w:ascii="TH SarabunIT๙" w:hAnsi="TH SarabunIT๙" w:cs="TH SarabunIT๙"/>
                <w:b/>
                <w:bCs/>
                <w:color w:val="E36C0A" w:themeColor="accent6" w:themeShade="BF"/>
                <w:cs/>
              </w:rPr>
              <w:t xml:space="preserve">                      </w:t>
            </w:r>
            <w:r w:rsidR="00D77756" w:rsidRPr="001D625D">
              <w:rPr>
                <w:rFonts w:ascii="TH SarabunIT๙" w:hAnsi="TH SarabunIT๙" w:cs="TH SarabunIT๙"/>
                <w:b/>
                <w:bCs/>
                <w:color w:val="E36C0A" w:themeColor="accent6" w:themeShade="BF"/>
                <w:cs/>
              </w:rPr>
              <w:t xml:space="preserve"> </w:t>
            </w:r>
            <w:r w:rsidR="00E203B3" w:rsidRPr="001D625D">
              <w:rPr>
                <w:rFonts w:ascii="TH SarabunIT๙" w:hAnsi="TH SarabunIT๙" w:cs="TH SarabunIT๙"/>
                <w:b/>
                <w:bCs/>
                <w:color w:val="E36C0A" w:themeColor="accent6" w:themeShade="BF"/>
              </w:rPr>
              <w:t xml:space="preserve">  94</w:t>
            </w:r>
            <w:r w:rsidR="00D77756" w:rsidRPr="001D625D">
              <w:rPr>
                <w:rFonts w:ascii="TH SarabunIT๙" w:hAnsi="TH SarabunIT๙" w:cs="TH SarabunIT๙"/>
                <w:b/>
                <w:bCs/>
                <w:color w:val="E36C0A" w:themeColor="accent6" w:themeShade="BF"/>
                <w:cs/>
              </w:rPr>
              <w:t xml:space="preserve"> </w:t>
            </w:r>
            <w:r w:rsidRPr="001D625D">
              <w:rPr>
                <w:rFonts w:ascii="TH SarabunIT๙" w:hAnsi="TH SarabunIT๙" w:cs="TH SarabunIT๙"/>
                <w:b/>
                <w:bCs/>
                <w:color w:val="E36C0A" w:themeColor="accent6" w:themeShade="BF"/>
                <w:cs/>
              </w:rPr>
              <w:t>หน่วยกิต</w:t>
            </w:r>
          </w:p>
          <w:p w14:paraId="455D3F53" w14:textId="77777777" w:rsidR="00FB1B84" w:rsidRPr="001D625D" w:rsidRDefault="00FB1B84" w:rsidP="00D33706">
            <w:pPr>
              <w:jc w:val="thaiDistribute"/>
              <w:rPr>
                <w:rFonts w:ascii="TH SarabunIT๙" w:hAnsi="TH SarabunIT๙" w:cs="TH SarabunIT๙"/>
                <w:color w:val="E36C0A" w:themeColor="accent6" w:themeShade="BF"/>
                <w:cs/>
              </w:rPr>
            </w:pPr>
            <w:r w:rsidRPr="001D625D">
              <w:rPr>
                <w:rFonts w:ascii="TH SarabunIT๙" w:hAnsi="TH SarabunIT๙" w:cs="TH SarabunIT๙"/>
                <w:color w:val="E36C0A" w:themeColor="accent6" w:themeShade="BF"/>
                <w:cs/>
              </w:rPr>
              <w:t>1) กลุ่มวิชา</w:t>
            </w:r>
            <w:r w:rsidR="00E203B3" w:rsidRPr="001D625D">
              <w:rPr>
                <w:rFonts w:ascii="TH SarabunIT๙" w:hAnsi="TH SarabunIT๙" w:cs="TH SarabunIT๙"/>
                <w:color w:val="E36C0A" w:themeColor="accent6" w:themeShade="BF"/>
                <w:cs/>
              </w:rPr>
              <w:t xml:space="preserve">แกน              </w:t>
            </w:r>
            <w:r w:rsidR="00D77756" w:rsidRPr="001D625D">
              <w:rPr>
                <w:rFonts w:ascii="TH SarabunIT๙" w:hAnsi="TH SarabunIT๙" w:cs="TH SarabunIT๙"/>
                <w:color w:val="E36C0A" w:themeColor="accent6" w:themeShade="BF"/>
                <w:cs/>
              </w:rPr>
              <w:t xml:space="preserve">                  </w:t>
            </w:r>
            <w:r w:rsidR="00E203B3" w:rsidRPr="001D625D">
              <w:rPr>
                <w:rFonts w:ascii="TH SarabunIT๙" w:hAnsi="TH SarabunIT๙" w:cs="TH SarabunIT๙"/>
                <w:color w:val="E36C0A" w:themeColor="accent6" w:themeShade="BF"/>
                <w:cs/>
              </w:rPr>
              <w:t>43</w:t>
            </w:r>
            <w:r w:rsidR="00D77756" w:rsidRPr="001D625D">
              <w:rPr>
                <w:rFonts w:ascii="TH SarabunIT๙" w:hAnsi="TH SarabunIT๙" w:cs="TH SarabunIT๙"/>
                <w:color w:val="E36C0A" w:themeColor="accent6" w:themeShade="BF"/>
                <w:cs/>
              </w:rPr>
              <w:t xml:space="preserve"> </w:t>
            </w:r>
            <w:r w:rsidRPr="001D625D">
              <w:rPr>
                <w:rFonts w:ascii="TH SarabunIT๙" w:hAnsi="TH SarabunIT๙" w:cs="TH SarabunIT๙"/>
                <w:color w:val="E36C0A" w:themeColor="accent6" w:themeShade="BF"/>
                <w:cs/>
              </w:rPr>
              <w:t>หน่วยกิต</w:t>
            </w:r>
          </w:p>
          <w:p w14:paraId="455D3F54" w14:textId="77777777" w:rsidR="00FB1B84" w:rsidRPr="001D625D" w:rsidRDefault="00FB1B84" w:rsidP="00D33706">
            <w:pPr>
              <w:jc w:val="thaiDistribute"/>
              <w:rPr>
                <w:rFonts w:ascii="TH SarabunIT๙" w:hAnsi="TH SarabunIT๙" w:cs="TH SarabunIT๙"/>
                <w:color w:val="E36C0A" w:themeColor="accent6" w:themeShade="BF"/>
              </w:rPr>
            </w:pPr>
            <w:r w:rsidRPr="001D625D">
              <w:rPr>
                <w:rFonts w:ascii="TH SarabunIT๙" w:hAnsi="TH SarabunIT๙" w:cs="TH SarabunIT๙"/>
                <w:color w:val="E36C0A" w:themeColor="accent6" w:themeShade="BF"/>
                <w:cs/>
              </w:rPr>
              <w:t>2) กลุ่มวิชา</w:t>
            </w:r>
            <w:r w:rsidR="00E203B3" w:rsidRPr="001D625D">
              <w:rPr>
                <w:rFonts w:ascii="TH SarabunIT๙" w:hAnsi="TH SarabunIT๙" w:cs="TH SarabunIT๙"/>
                <w:color w:val="E36C0A" w:themeColor="accent6" w:themeShade="BF"/>
                <w:cs/>
              </w:rPr>
              <w:t>แขนง</w:t>
            </w:r>
            <w:r w:rsidR="00D77756" w:rsidRPr="001D625D">
              <w:rPr>
                <w:rFonts w:ascii="TH SarabunIT๙" w:hAnsi="TH SarabunIT๙" w:cs="TH SarabunIT๙"/>
                <w:color w:val="E36C0A" w:themeColor="accent6" w:themeShade="BF"/>
                <w:cs/>
              </w:rPr>
              <w:t xml:space="preserve">                               </w:t>
            </w:r>
            <w:r w:rsidR="000E656C" w:rsidRPr="001D625D">
              <w:rPr>
                <w:rFonts w:ascii="TH SarabunIT๙" w:hAnsi="TH SarabunIT๙" w:cs="TH SarabunIT๙"/>
                <w:color w:val="E36C0A" w:themeColor="accent6" w:themeShade="BF"/>
              </w:rPr>
              <w:t>36</w:t>
            </w:r>
            <w:r w:rsidRPr="001D625D">
              <w:rPr>
                <w:rFonts w:ascii="TH SarabunIT๙" w:hAnsi="TH SarabunIT๙" w:cs="TH SarabunIT๙"/>
                <w:color w:val="E36C0A" w:themeColor="accent6" w:themeShade="BF"/>
                <w:cs/>
              </w:rPr>
              <w:t xml:space="preserve"> หน่วยกิต</w:t>
            </w:r>
          </w:p>
          <w:p w14:paraId="455D3F55" w14:textId="77777777" w:rsidR="00FB1B84" w:rsidRPr="001D625D" w:rsidRDefault="00D77756" w:rsidP="00E203B3">
            <w:pPr>
              <w:jc w:val="thaiDistribute"/>
              <w:rPr>
                <w:rFonts w:ascii="TH SarabunIT๙" w:hAnsi="TH SarabunIT๙" w:cs="TH SarabunIT๙"/>
                <w:color w:val="E36C0A" w:themeColor="accent6" w:themeShade="BF"/>
              </w:rPr>
            </w:pPr>
            <w:r w:rsidRPr="001D625D">
              <w:rPr>
                <w:rFonts w:ascii="TH SarabunIT๙" w:hAnsi="TH SarabunIT๙" w:cs="TH SarabunIT๙"/>
                <w:color w:val="E36C0A" w:themeColor="accent6" w:themeShade="BF"/>
                <w:cs/>
                <w:lang w:eastAsia="ja-JP"/>
              </w:rPr>
              <w:t xml:space="preserve">   </w:t>
            </w:r>
            <w:r w:rsidR="00FB1B84" w:rsidRPr="001D625D">
              <w:rPr>
                <w:rFonts w:ascii="TH SarabunIT๙" w:hAnsi="TH SarabunIT๙" w:cs="TH SarabunIT๙"/>
                <w:color w:val="E36C0A" w:themeColor="accent6" w:themeShade="BF"/>
                <w:cs/>
                <w:lang w:eastAsia="ja-JP"/>
              </w:rPr>
              <w:t xml:space="preserve">2.1) </w:t>
            </w:r>
            <w:r w:rsidR="00E203B3" w:rsidRPr="001D625D">
              <w:rPr>
                <w:rFonts w:ascii="TH SarabunIT๙" w:hAnsi="TH SarabunIT๙" w:cs="TH SarabunIT๙"/>
                <w:color w:val="E36C0A" w:themeColor="accent6" w:themeShade="BF"/>
                <w:cs/>
                <w:lang w:eastAsia="ja-JP"/>
              </w:rPr>
              <w:t>กลุ่มวิชาบังคับแต่ละแขนง</w:t>
            </w:r>
            <w:r w:rsidRPr="001D625D">
              <w:rPr>
                <w:rFonts w:ascii="TH SarabunIT๙" w:hAnsi="TH SarabunIT๙" w:cs="TH SarabunIT๙"/>
                <w:color w:val="E36C0A" w:themeColor="accent6" w:themeShade="BF"/>
                <w:cs/>
              </w:rPr>
              <w:t xml:space="preserve"> </w:t>
            </w:r>
            <w:r w:rsidR="00E203B3" w:rsidRPr="001D625D">
              <w:rPr>
                <w:rFonts w:ascii="TH SarabunIT๙" w:hAnsi="TH SarabunIT๙" w:cs="TH SarabunIT๙"/>
                <w:color w:val="E36C0A" w:themeColor="accent6" w:themeShade="BF"/>
              </w:rPr>
              <w:t>24</w:t>
            </w:r>
            <w:r w:rsidRPr="001D625D">
              <w:rPr>
                <w:rFonts w:ascii="TH SarabunIT๙" w:hAnsi="TH SarabunIT๙" w:cs="TH SarabunIT๙"/>
                <w:color w:val="E36C0A" w:themeColor="accent6" w:themeShade="BF"/>
                <w:cs/>
              </w:rPr>
              <w:t xml:space="preserve"> </w:t>
            </w:r>
            <w:r w:rsidR="00FB1B84" w:rsidRPr="001D625D">
              <w:rPr>
                <w:rFonts w:ascii="TH SarabunIT๙" w:hAnsi="TH SarabunIT๙" w:cs="TH SarabunIT๙"/>
                <w:color w:val="E36C0A" w:themeColor="accent6" w:themeShade="BF"/>
                <w:cs/>
              </w:rPr>
              <w:t>หน่วยกิต</w:t>
            </w:r>
          </w:p>
          <w:p w14:paraId="455D3F56" w14:textId="77777777" w:rsidR="00E203B3" w:rsidRPr="001D625D" w:rsidRDefault="00D77756" w:rsidP="00E203B3">
            <w:pPr>
              <w:jc w:val="thaiDistribute"/>
              <w:rPr>
                <w:rFonts w:ascii="TH SarabunIT๙" w:hAnsi="TH SarabunIT๙" w:cs="TH SarabunIT๙"/>
                <w:color w:val="E36C0A" w:themeColor="accent6" w:themeShade="BF"/>
              </w:rPr>
            </w:pPr>
            <w:r w:rsidRPr="001D625D">
              <w:rPr>
                <w:rFonts w:ascii="TH SarabunIT๙" w:hAnsi="TH SarabunIT๙" w:cs="TH SarabunIT๙"/>
                <w:color w:val="E36C0A" w:themeColor="accent6" w:themeShade="BF"/>
                <w:cs/>
              </w:rPr>
              <w:t xml:space="preserve">   </w:t>
            </w:r>
            <w:r w:rsidR="00FB1B84" w:rsidRPr="001D625D">
              <w:rPr>
                <w:rFonts w:ascii="TH SarabunIT๙" w:hAnsi="TH SarabunIT๙" w:cs="TH SarabunIT๙"/>
                <w:color w:val="E36C0A" w:themeColor="accent6" w:themeShade="BF"/>
                <w:cs/>
              </w:rPr>
              <w:t xml:space="preserve">2.2) </w:t>
            </w:r>
            <w:r w:rsidR="00E203B3" w:rsidRPr="001D625D">
              <w:rPr>
                <w:rFonts w:ascii="TH SarabunIT๙" w:hAnsi="TH SarabunIT๙" w:cs="TH SarabunIT๙"/>
                <w:color w:val="E36C0A" w:themeColor="accent6" w:themeShade="BF"/>
                <w:cs/>
                <w:lang w:eastAsia="ja-JP"/>
              </w:rPr>
              <w:t>กลุ่มวิชาเลือกแต่ละแขนง  12 หน่วยกิต</w:t>
            </w:r>
          </w:p>
          <w:p w14:paraId="455D3F57" w14:textId="77777777" w:rsidR="00E203B3" w:rsidRPr="001D625D" w:rsidRDefault="00E203B3" w:rsidP="00E203B3">
            <w:pPr>
              <w:jc w:val="thaiDistribute"/>
              <w:rPr>
                <w:rFonts w:ascii="TH SarabunIT๙" w:hAnsi="TH SarabunIT๙" w:cs="TH SarabunIT๙"/>
                <w:color w:val="E36C0A" w:themeColor="accent6" w:themeShade="BF"/>
                <w:cs/>
              </w:rPr>
            </w:pPr>
            <w:r w:rsidRPr="001D625D">
              <w:rPr>
                <w:rFonts w:ascii="TH SarabunIT๙" w:hAnsi="TH SarabunIT๙" w:cs="TH SarabunIT๙"/>
                <w:color w:val="E36C0A" w:themeColor="accent6" w:themeShade="BF"/>
              </w:rPr>
              <w:t>3</w:t>
            </w:r>
            <w:r w:rsidRPr="001D625D">
              <w:rPr>
                <w:rFonts w:ascii="TH SarabunIT๙" w:hAnsi="TH SarabunIT๙" w:cs="TH SarabunIT๙"/>
                <w:color w:val="E36C0A" w:themeColor="accent6" w:themeShade="BF"/>
                <w:cs/>
              </w:rPr>
              <w:t>) กลุ่มวิชาโท                        15 หน่วยกิต</w:t>
            </w:r>
          </w:p>
          <w:p w14:paraId="455D3F58" w14:textId="77777777" w:rsidR="00D07E5E" w:rsidRPr="001D625D" w:rsidRDefault="00D07E5E" w:rsidP="00E203B3">
            <w:pPr>
              <w:jc w:val="thaiDistribute"/>
              <w:rPr>
                <w:rFonts w:ascii="TH SarabunIT๙" w:hAnsi="TH SarabunIT๙" w:cs="TH SarabunIT๙"/>
                <w:color w:val="E36C0A" w:themeColor="accent6" w:themeShade="BF"/>
              </w:rPr>
            </w:pPr>
            <w:r w:rsidRPr="001D625D">
              <w:rPr>
                <w:rFonts w:ascii="TH SarabunIT๙" w:hAnsi="TH SarabunIT๙" w:cs="TH SarabunIT๙"/>
                <w:b/>
                <w:bCs/>
                <w:color w:val="E36C0A" w:themeColor="accent6" w:themeShade="BF"/>
                <w:cs/>
              </w:rPr>
              <w:t>ค. หมวดวิชาเลือกเสรี</w:t>
            </w:r>
            <w:r w:rsidR="00D77756" w:rsidRPr="001D625D">
              <w:rPr>
                <w:rFonts w:ascii="TH SarabunIT๙" w:hAnsi="TH SarabunIT๙" w:cs="TH SarabunIT๙"/>
                <w:b/>
                <w:bCs/>
                <w:color w:val="E36C0A" w:themeColor="accent6" w:themeShade="BF"/>
                <w:cs/>
              </w:rPr>
              <w:t xml:space="preserve">                        </w:t>
            </w:r>
            <w:r w:rsidRPr="001D625D">
              <w:rPr>
                <w:rFonts w:ascii="TH SarabunIT๙" w:hAnsi="TH SarabunIT๙" w:cs="TH SarabunIT๙"/>
                <w:b/>
                <w:bCs/>
                <w:color w:val="E36C0A" w:themeColor="accent6" w:themeShade="BF"/>
                <w:cs/>
              </w:rPr>
              <w:t>6 หน่วยกิต</w:t>
            </w:r>
          </w:p>
        </w:tc>
        <w:tc>
          <w:tcPr>
            <w:tcW w:w="4336" w:type="dxa"/>
          </w:tcPr>
          <w:p w14:paraId="455D3F59" w14:textId="77777777" w:rsidR="00D07E5E" w:rsidRPr="009C27B6" w:rsidRDefault="00D07E5E" w:rsidP="00D33706">
            <w:pPr>
              <w:rPr>
                <w:rFonts w:ascii="TH SarabunIT๙" w:eastAsia="AngsanaNew-Bold" w:hAnsi="TH SarabunIT๙" w:cs="TH SarabunIT๙"/>
              </w:rPr>
            </w:pPr>
          </w:p>
          <w:p w14:paraId="455D3F5A" w14:textId="77777777" w:rsidR="00D07E5E" w:rsidRPr="009C27B6" w:rsidRDefault="00D07E5E" w:rsidP="00D33706">
            <w:pPr>
              <w:rPr>
                <w:rFonts w:ascii="TH SarabunIT๙" w:eastAsia="AngsanaNew-Bold" w:hAnsi="TH SarabunIT๙" w:cs="TH SarabunIT๙"/>
              </w:rPr>
            </w:pPr>
          </w:p>
          <w:p w14:paraId="455D3F5B" w14:textId="77777777" w:rsidR="00D07E5E" w:rsidRPr="009C27B6" w:rsidRDefault="00D07E5E" w:rsidP="00D33706">
            <w:pPr>
              <w:rPr>
                <w:rFonts w:ascii="TH SarabunIT๙" w:eastAsia="AngsanaNew-Bold" w:hAnsi="TH SarabunIT๙" w:cs="TH SarabunIT๙"/>
              </w:rPr>
            </w:pPr>
          </w:p>
          <w:p w14:paraId="455D3F5C" w14:textId="77777777" w:rsidR="00D77756" w:rsidRPr="009C27B6" w:rsidRDefault="00D77756" w:rsidP="00D33706">
            <w:pPr>
              <w:rPr>
                <w:rFonts w:ascii="TH SarabunIT๙" w:eastAsia="AngsanaNew-Bold" w:hAnsi="TH SarabunIT๙" w:cs="TH SarabunIT๙"/>
              </w:rPr>
            </w:pPr>
          </w:p>
          <w:p w14:paraId="455D3F5D" w14:textId="77777777" w:rsidR="00D07E5E" w:rsidRPr="009C27B6" w:rsidRDefault="00D07E5E" w:rsidP="004B2079">
            <w:pPr>
              <w:jc w:val="center"/>
              <w:rPr>
                <w:rFonts w:ascii="TH SarabunIT๙" w:eastAsia="AngsanaNew-Bold" w:hAnsi="TH SarabunIT๙" w:cs="TH SarabunIT๙"/>
              </w:rPr>
            </w:pPr>
            <w:r w:rsidRPr="009C27B6">
              <w:rPr>
                <w:rFonts w:ascii="TH SarabunIT๙" w:eastAsia="AngsanaNew-Bold" w:hAnsi="TH SarabunIT๙" w:cs="TH SarabunIT๙"/>
                <w:cs/>
              </w:rPr>
              <w:t>คงเดิม</w:t>
            </w:r>
          </w:p>
        </w:tc>
      </w:tr>
    </w:tbl>
    <w:p w14:paraId="455D3F5F" w14:textId="77777777" w:rsidR="00026E9E" w:rsidRPr="009C27B6" w:rsidRDefault="00026E9E" w:rsidP="0078323D">
      <w:pPr>
        <w:tabs>
          <w:tab w:val="left" w:pos="1760"/>
        </w:tabs>
        <w:jc w:val="thaiDistribute"/>
        <w:rPr>
          <w:rFonts w:ascii="TH SarabunIT๙" w:hAnsi="TH SarabunIT๙" w:cs="TH SarabunIT๙"/>
        </w:rPr>
      </w:pPr>
    </w:p>
    <w:p w14:paraId="455D3F60" w14:textId="77777777" w:rsidR="0078323D" w:rsidRPr="009C27B6" w:rsidRDefault="0078323D" w:rsidP="0078323D">
      <w:pPr>
        <w:tabs>
          <w:tab w:val="left" w:pos="1760"/>
        </w:tabs>
        <w:jc w:val="thaiDistribute"/>
        <w:rPr>
          <w:rFonts w:ascii="TH SarabunIT๙" w:hAnsi="TH SarabunIT๙" w:cs="TH SarabunIT๙"/>
        </w:rPr>
      </w:pPr>
      <w:r w:rsidRPr="009C27B6">
        <w:rPr>
          <w:rFonts w:ascii="TH SarabunIT๙" w:hAnsi="TH SarabunIT๙" w:cs="TH SarabunIT๙"/>
          <w:cs/>
        </w:rPr>
        <w:tab/>
      </w:r>
      <w:r w:rsidR="004F06F1" w:rsidRPr="009C27B6">
        <w:rPr>
          <w:rFonts w:ascii="TH SarabunIT๙" w:hAnsi="TH SarabunIT๙" w:cs="TH SarabunIT๙"/>
          <w:cs/>
        </w:rPr>
        <w:tab/>
      </w:r>
      <w:r w:rsidR="004F06F1" w:rsidRPr="009C27B6">
        <w:rPr>
          <w:rFonts w:ascii="TH SarabunIT๙" w:hAnsi="TH SarabunIT๙" w:cs="TH SarabunIT๙"/>
          <w:cs/>
        </w:rPr>
        <w:tab/>
      </w:r>
      <w:r w:rsidR="004F06F1" w:rsidRPr="009C27B6">
        <w:rPr>
          <w:rFonts w:ascii="TH SarabunIT๙" w:hAnsi="TH SarabunIT๙" w:cs="TH SarabunIT๙"/>
          <w:cs/>
        </w:rPr>
        <w:tab/>
      </w:r>
      <w:r w:rsidR="004F06F1" w:rsidRPr="009C27B6">
        <w:rPr>
          <w:rFonts w:ascii="TH SarabunIT๙" w:hAnsi="TH SarabunIT๙" w:cs="TH SarabunIT๙"/>
          <w:cs/>
        </w:rPr>
        <w:tab/>
      </w:r>
      <w:r w:rsidR="00D77756" w:rsidRPr="009C27B6">
        <w:rPr>
          <w:rFonts w:ascii="TH SarabunIT๙" w:hAnsi="TH SarabunIT๙" w:cs="TH SarabunIT๙"/>
          <w:cs/>
        </w:rPr>
        <w:t xml:space="preserve">  </w:t>
      </w:r>
      <w:r w:rsidRPr="009C27B6">
        <w:rPr>
          <w:rFonts w:ascii="TH SarabunIT๙" w:hAnsi="TH SarabunIT๙" w:cs="TH SarabunIT๙"/>
          <w:cs/>
        </w:rPr>
        <w:t>รับรองความถูกต้องของข้อมูล</w:t>
      </w:r>
    </w:p>
    <w:p w14:paraId="455D3F61" w14:textId="77777777" w:rsidR="00B5253E" w:rsidRPr="009C27B6" w:rsidRDefault="00B5253E" w:rsidP="0078323D">
      <w:pPr>
        <w:tabs>
          <w:tab w:val="left" w:pos="1760"/>
        </w:tabs>
        <w:jc w:val="thaiDistribute"/>
        <w:rPr>
          <w:rFonts w:ascii="TH SarabunIT๙" w:hAnsi="TH SarabunIT๙" w:cs="TH SarabunIT๙"/>
        </w:rPr>
      </w:pPr>
    </w:p>
    <w:p w14:paraId="455D3F62" w14:textId="77777777" w:rsidR="0078323D" w:rsidRPr="009C27B6" w:rsidRDefault="0078323D" w:rsidP="0078323D">
      <w:pPr>
        <w:tabs>
          <w:tab w:val="left" w:pos="1760"/>
        </w:tabs>
        <w:jc w:val="thaiDistribute"/>
        <w:rPr>
          <w:rFonts w:ascii="TH SarabunIT๙" w:hAnsi="TH SarabunIT๙" w:cs="TH SarabunIT๙"/>
        </w:rPr>
      </w:pPr>
      <w:r w:rsidRPr="009C27B6">
        <w:rPr>
          <w:rFonts w:ascii="TH SarabunIT๙" w:hAnsi="TH SarabunIT๙" w:cs="TH SarabunIT๙"/>
          <w:cs/>
        </w:rPr>
        <w:tab/>
      </w:r>
      <w:r w:rsidRPr="009C27B6">
        <w:rPr>
          <w:rFonts w:ascii="TH SarabunIT๙" w:hAnsi="TH SarabunIT๙" w:cs="TH SarabunIT๙"/>
          <w:cs/>
        </w:rPr>
        <w:tab/>
      </w:r>
      <w:r w:rsidRPr="009C27B6">
        <w:rPr>
          <w:rFonts w:ascii="TH SarabunIT๙" w:hAnsi="TH SarabunIT๙" w:cs="TH SarabunIT๙"/>
          <w:cs/>
        </w:rPr>
        <w:tab/>
        <w:t xml:space="preserve">         (ลงชื่อ)</w:t>
      </w:r>
    </w:p>
    <w:p w14:paraId="455D3F63" w14:textId="77777777" w:rsidR="0078323D" w:rsidRPr="009C27B6" w:rsidRDefault="0078323D" w:rsidP="0078323D">
      <w:pPr>
        <w:tabs>
          <w:tab w:val="left" w:pos="1760"/>
        </w:tabs>
        <w:jc w:val="thaiDistribute"/>
        <w:rPr>
          <w:rFonts w:ascii="TH SarabunIT๙" w:hAnsi="TH SarabunIT๙" w:cs="TH SarabunIT๙"/>
        </w:rPr>
      </w:pPr>
      <w:r w:rsidRPr="009C27B6">
        <w:rPr>
          <w:rFonts w:ascii="TH SarabunIT๙" w:hAnsi="TH SarabunIT๙" w:cs="TH SarabunIT๙"/>
          <w:cs/>
        </w:rPr>
        <w:tab/>
      </w:r>
      <w:r w:rsidRPr="009C27B6">
        <w:rPr>
          <w:rFonts w:ascii="TH SarabunIT๙" w:hAnsi="TH SarabunIT๙" w:cs="TH SarabunIT๙"/>
          <w:cs/>
        </w:rPr>
        <w:tab/>
      </w:r>
      <w:r w:rsidRPr="009C27B6">
        <w:rPr>
          <w:rFonts w:ascii="TH SarabunIT๙" w:hAnsi="TH SarabunIT๙" w:cs="TH SarabunIT๙"/>
          <w:cs/>
        </w:rPr>
        <w:tab/>
      </w:r>
      <w:r w:rsidRPr="009C27B6">
        <w:rPr>
          <w:rFonts w:ascii="TH SarabunIT๙" w:hAnsi="TH SarabunIT๙" w:cs="TH SarabunIT๙"/>
          <w:cs/>
        </w:rPr>
        <w:tab/>
        <w:t xml:space="preserve">       (</w:t>
      </w:r>
      <w:r w:rsidR="004B2079" w:rsidRPr="009C27B6">
        <w:rPr>
          <w:rFonts w:ascii="TH SarabunIT๙" w:hAnsi="TH SarabunIT๙" w:cs="TH SarabunIT๙"/>
          <w:cs/>
        </w:rPr>
        <w:t>รองศาสตราจารย์ ดร.จุฑามาส ศตสุข</w:t>
      </w:r>
      <w:r w:rsidRPr="009C27B6">
        <w:rPr>
          <w:rFonts w:ascii="TH SarabunIT๙" w:hAnsi="TH SarabunIT๙" w:cs="TH SarabunIT๙"/>
          <w:cs/>
        </w:rPr>
        <w:t>)</w:t>
      </w:r>
    </w:p>
    <w:p w14:paraId="455D3F64" w14:textId="77777777" w:rsidR="0078323D" w:rsidRPr="009C27B6" w:rsidRDefault="0078323D" w:rsidP="0078323D">
      <w:pPr>
        <w:tabs>
          <w:tab w:val="left" w:pos="1760"/>
        </w:tabs>
        <w:jc w:val="thaiDistribute"/>
        <w:rPr>
          <w:rFonts w:ascii="TH SarabunIT๙" w:hAnsi="TH SarabunIT๙" w:cs="TH SarabunIT๙"/>
        </w:rPr>
      </w:pPr>
      <w:r w:rsidRPr="009C27B6">
        <w:rPr>
          <w:rFonts w:ascii="TH SarabunIT๙" w:hAnsi="TH SarabunIT๙" w:cs="TH SarabunIT๙"/>
          <w:cs/>
        </w:rPr>
        <w:tab/>
      </w:r>
      <w:r w:rsidRPr="009C27B6">
        <w:rPr>
          <w:rFonts w:ascii="TH SarabunIT๙" w:hAnsi="TH SarabunIT๙" w:cs="TH SarabunIT๙"/>
          <w:cs/>
        </w:rPr>
        <w:tab/>
      </w:r>
      <w:r w:rsidRPr="009C27B6">
        <w:rPr>
          <w:rFonts w:ascii="TH SarabunIT๙" w:hAnsi="TH SarabunIT๙" w:cs="TH SarabunIT๙"/>
          <w:cs/>
        </w:rPr>
        <w:tab/>
      </w:r>
      <w:r w:rsidR="00B5253E" w:rsidRPr="009C27B6">
        <w:rPr>
          <w:rFonts w:ascii="TH SarabunIT๙" w:hAnsi="TH SarabunIT๙" w:cs="TH SarabunIT๙"/>
          <w:cs/>
        </w:rPr>
        <w:t xml:space="preserve">       </w:t>
      </w:r>
      <w:r w:rsidR="004B2079" w:rsidRPr="009C27B6">
        <w:rPr>
          <w:rFonts w:ascii="TH SarabunIT๙" w:hAnsi="TH SarabunIT๙" w:cs="TH SarabunIT๙"/>
          <w:cs/>
        </w:rPr>
        <w:t xml:space="preserve">    </w:t>
      </w:r>
      <w:r w:rsidR="00B5253E" w:rsidRPr="009C27B6">
        <w:rPr>
          <w:rFonts w:ascii="TH SarabunIT๙" w:hAnsi="TH SarabunIT๙" w:cs="TH SarabunIT๙"/>
          <w:cs/>
        </w:rPr>
        <w:t xml:space="preserve">รองอธิการบดีฝ่ายวิชาการ </w:t>
      </w:r>
      <w:r w:rsidR="004B2079" w:rsidRPr="009C27B6">
        <w:rPr>
          <w:rFonts w:ascii="TH SarabunIT๙" w:hAnsi="TH SarabunIT๙" w:cs="TH SarabunIT๙"/>
          <w:cs/>
        </w:rPr>
        <w:t>มหาวิทยาลัยสงขลานครินทร์</w:t>
      </w:r>
    </w:p>
    <w:p w14:paraId="455D3F65" w14:textId="77777777" w:rsidR="00B515C8" w:rsidRPr="009C27B6" w:rsidRDefault="0078323D" w:rsidP="00576536">
      <w:pPr>
        <w:tabs>
          <w:tab w:val="left" w:pos="1760"/>
        </w:tabs>
        <w:jc w:val="thaiDistribute"/>
        <w:rPr>
          <w:rFonts w:ascii="TH SarabunIT๙" w:hAnsi="TH SarabunIT๙" w:cs="TH SarabunIT๙"/>
        </w:rPr>
      </w:pPr>
      <w:r w:rsidRPr="009C27B6">
        <w:rPr>
          <w:rFonts w:ascii="TH SarabunIT๙" w:hAnsi="TH SarabunIT๙" w:cs="TH SarabunIT๙"/>
          <w:cs/>
        </w:rPr>
        <w:tab/>
      </w:r>
      <w:r w:rsidRPr="009C27B6">
        <w:rPr>
          <w:rFonts w:ascii="TH SarabunIT๙" w:hAnsi="TH SarabunIT๙" w:cs="TH SarabunIT๙"/>
          <w:cs/>
        </w:rPr>
        <w:tab/>
      </w:r>
      <w:r w:rsidRPr="009C27B6">
        <w:rPr>
          <w:rFonts w:ascii="TH SarabunIT๙" w:hAnsi="TH SarabunIT๙" w:cs="TH SarabunIT๙"/>
          <w:cs/>
        </w:rPr>
        <w:tab/>
      </w:r>
      <w:r w:rsidRPr="009C27B6">
        <w:rPr>
          <w:rFonts w:ascii="TH SarabunIT๙" w:hAnsi="TH SarabunIT๙" w:cs="TH SarabunIT๙"/>
          <w:cs/>
        </w:rPr>
        <w:tab/>
      </w:r>
      <w:r w:rsidR="00D77756" w:rsidRPr="009C27B6">
        <w:rPr>
          <w:rFonts w:ascii="TH SarabunIT๙" w:hAnsi="TH SarabunIT๙" w:cs="TH SarabunIT๙"/>
          <w:cs/>
        </w:rPr>
        <w:t xml:space="preserve">     </w:t>
      </w:r>
      <w:r w:rsidRPr="009C27B6">
        <w:rPr>
          <w:rFonts w:ascii="TH SarabunIT๙" w:hAnsi="TH SarabunIT๙" w:cs="TH SarabunIT๙"/>
          <w:cs/>
        </w:rPr>
        <w:t>วันที่............เดือน.</w:t>
      </w:r>
      <w:r w:rsidR="004F06F1" w:rsidRPr="009C27B6">
        <w:rPr>
          <w:rFonts w:ascii="TH SarabunIT๙" w:hAnsi="TH SarabunIT๙" w:cs="TH SarabunIT๙"/>
          <w:cs/>
        </w:rPr>
        <w:t>...</w:t>
      </w:r>
      <w:r w:rsidR="002301AA" w:rsidRPr="009C27B6">
        <w:rPr>
          <w:rFonts w:ascii="TH SarabunIT๙" w:hAnsi="TH SarabunIT๙" w:cs="TH SarabunIT๙"/>
          <w:cs/>
        </w:rPr>
        <w:t>........................</w:t>
      </w:r>
      <w:r w:rsidR="00B5253E" w:rsidRPr="009C27B6">
        <w:rPr>
          <w:rFonts w:ascii="TH SarabunIT๙" w:hAnsi="TH SarabunIT๙" w:cs="TH SarabunIT๙"/>
          <w:cs/>
        </w:rPr>
        <w:t>.....</w:t>
      </w:r>
      <w:r w:rsidR="00D77756" w:rsidRPr="009C27B6">
        <w:rPr>
          <w:rFonts w:ascii="TH SarabunIT๙" w:hAnsi="TH SarabunIT๙" w:cs="TH SarabunIT๙"/>
          <w:cs/>
        </w:rPr>
        <w:t>พ.ศ.</w:t>
      </w:r>
      <w:r w:rsidR="00576536" w:rsidRPr="009C27B6">
        <w:rPr>
          <w:rFonts w:ascii="TH SarabunIT๙" w:hAnsi="TH SarabunIT๙" w:cs="TH SarabunIT๙"/>
          <w:cs/>
        </w:rPr>
        <w:t>25</w:t>
      </w:r>
      <w:r w:rsidR="00A1561D" w:rsidRPr="009C27B6">
        <w:rPr>
          <w:rFonts w:ascii="TH SarabunIT๙" w:hAnsi="TH SarabunIT๙" w:cs="TH SarabunIT๙"/>
          <w:cs/>
        </w:rPr>
        <w:t>64..</w:t>
      </w:r>
      <w:r w:rsidR="00B515C8" w:rsidRPr="009C27B6">
        <w:rPr>
          <w:rFonts w:ascii="TH SarabunIT๙" w:hAnsi="TH SarabunIT๙" w:cs="TH SarabunIT๙"/>
          <w:cs/>
        </w:rPr>
        <w:t>.</w:t>
      </w:r>
    </w:p>
    <w:sectPr w:rsidR="00B515C8" w:rsidRPr="009C27B6" w:rsidSect="00A74102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51" w:bottom="1135" w:left="1843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D3F6A" w14:textId="77777777" w:rsidR="008459BF" w:rsidRDefault="008459BF">
      <w:r>
        <w:separator/>
      </w:r>
    </w:p>
  </w:endnote>
  <w:endnote w:type="continuationSeparator" w:id="0">
    <w:p w14:paraId="455D3F6B" w14:textId="77777777" w:rsidR="008459BF" w:rsidRDefault="0084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D3F70" w14:textId="77777777" w:rsidR="00026E9E" w:rsidRPr="00026E9E" w:rsidRDefault="00026E9E">
    <w:pPr>
      <w:pStyle w:val="Footer"/>
      <w:pBdr>
        <w:bottom w:val="single" w:sz="6" w:space="1" w:color="auto"/>
      </w:pBdr>
      <w:rPr>
        <w:sz w:val="4"/>
        <w:szCs w:val="4"/>
      </w:rPr>
    </w:pPr>
  </w:p>
  <w:p w14:paraId="455D3F71" w14:textId="2D286600" w:rsidR="00026E9E" w:rsidRPr="00026E9E" w:rsidRDefault="001F1969" w:rsidP="001F1969">
    <w:pPr>
      <w:pStyle w:val="Footer"/>
      <w:rPr>
        <w:rFonts w:ascii="TH SarabunPSK" w:hAnsi="TH SarabunPSK" w:cs="TH SarabunPSK" w:hint="cs"/>
        <w:szCs w:val="32"/>
      </w:rPr>
    </w:pPr>
    <w:r>
      <w:rPr>
        <w:rFonts w:ascii="TH SarabunPSK" w:hAnsi="TH SarabunPSK" w:cs="TH SarabunPSK"/>
        <w:szCs w:val="32"/>
        <w:cs/>
      </w:rPr>
      <w:t>กองบริ</w:t>
    </w:r>
    <w:r>
      <w:rPr>
        <w:rFonts w:ascii="TH SarabunPSK" w:hAnsi="TH SarabunPSK" w:cs="TH SarabunPSK" w:hint="cs"/>
        <w:szCs w:val="32"/>
        <w:cs/>
      </w:rPr>
      <w:t>หารวิชาการและวิจัย</w:t>
    </w:r>
    <w:r w:rsidRPr="00A74102">
      <w:rPr>
        <w:rFonts w:ascii="TH SarabunPSK" w:hAnsi="TH SarabunPSK" w:cs="TH SarabunPSK"/>
        <w:szCs w:val="32"/>
        <w:cs/>
      </w:rPr>
      <w:t>วิทยาเขตปัตตานี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D3F72" w14:textId="77777777" w:rsidR="00A74102" w:rsidRPr="00A74102" w:rsidRDefault="00A74102">
    <w:pPr>
      <w:pStyle w:val="Footer"/>
      <w:pBdr>
        <w:bottom w:val="single" w:sz="6" w:space="1" w:color="auto"/>
      </w:pBdr>
      <w:rPr>
        <w:rFonts w:ascii="TH SarabunPSK" w:hAnsi="TH SarabunPSK" w:cs="TH SarabunPSK"/>
        <w:sz w:val="4"/>
        <w:szCs w:val="4"/>
      </w:rPr>
    </w:pPr>
  </w:p>
  <w:p w14:paraId="455D3F73" w14:textId="0F0A2A88" w:rsidR="00A74102" w:rsidRPr="00A74102" w:rsidRDefault="001F1969">
    <w:pPr>
      <w:pStyle w:val="Footer"/>
      <w:rPr>
        <w:rFonts w:ascii="TH SarabunPSK" w:hAnsi="TH SarabunPSK" w:cs="TH SarabunPSK"/>
        <w:szCs w:val="32"/>
        <w:cs/>
      </w:rPr>
    </w:pPr>
    <w:r>
      <w:rPr>
        <w:rFonts w:ascii="TH SarabunPSK" w:hAnsi="TH SarabunPSK" w:cs="TH SarabunPSK"/>
        <w:szCs w:val="32"/>
        <w:cs/>
      </w:rPr>
      <w:t>กองบริ</w:t>
    </w:r>
    <w:r>
      <w:rPr>
        <w:rFonts w:ascii="TH SarabunPSK" w:hAnsi="TH SarabunPSK" w:cs="TH SarabunPSK" w:hint="cs"/>
        <w:szCs w:val="32"/>
        <w:cs/>
      </w:rPr>
      <w:t>หารวิชาการและวิจัย</w:t>
    </w:r>
    <w:r w:rsidR="00A74102" w:rsidRPr="00A74102">
      <w:rPr>
        <w:rFonts w:ascii="TH SarabunPSK" w:hAnsi="TH SarabunPSK" w:cs="TH SarabunPSK"/>
        <w:szCs w:val="32"/>
        <w:cs/>
      </w:rPr>
      <w:t>วิทยาเขตปัตตานี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D3F68" w14:textId="77777777" w:rsidR="008459BF" w:rsidRDefault="008459BF">
      <w:r>
        <w:separator/>
      </w:r>
    </w:p>
  </w:footnote>
  <w:footnote w:type="continuationSeparator" w:id="0">
    <w:p w14:paraId="455D3F69" w14:textId="77777777" w:rsidR="008459BF" w:rsidRDefault="00845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D3F6C" w14:textId="77777777" w:rsidR="00B006C1" w:rsidRDefault="00606B99" w:rsidP="00E533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006C1">
      <w:rPr>
        <w:rStyle w:val="PageNumber"/>
      </w:rPr>
      <w:instrText xml:space="preserve">PAGE </w:instrText>
    </w:r>
    <w:r w:rsidR="00B006C1">
      <w:rPr>
        <w:rStyle w:val="PageNumber"/>
        <w:rFonts w:cs="Browallia New"/>
        <w:szCs w:val="32"/>
        <w:cs/>
      </w:rPr>
      <w:instrText xml:space="preserve"> </w:instrText>
    </w:r>
    <w:r>
      <w:rPr>
        <w:rStyle w:val="PageNumber"/>
        <w:cs/>
      </w:rPr>
      <w:fldChar w:fldCharType="end"/>
    </w:r>
  </w:p>
  <w:p w14:paraId="455D3F6D" w14:textId="77777777" w:rsidR="00B006C1" w:rsidRDefault="00B006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D3F6E" w14:textId="481B17B3" w:rsidR="00B006C1" w:rsidRPr="003F5D51" w:rsidRDefault="00606B99" w:rsidP="00E53344">
    <w:pPr>
      <w:pStyle w:val="Header"/>
      <w:framePr w:wrap="around" w:vAnchor="text" w:hAnchor="margin" w:xAlign="center" w:y="1"/>
      <w:rPr>
        <w:rStyle w:val="PageNumber"/>
        <w:rFonts w:cs="Browallia New"/>
        <w:szCs w:val="32"/>
      </w:rPr>
    </w:pPr>
    <w:r w:rsidRPr="003F5D51">
      <w:rPr>
        <w:rStyle w:val="PageNumber"/>
        <w:rFonts w:cs="Browallia New"/>
        <w:szCs w:val="32"/>
        <w:cs/>
      </w:rPr>
      <w:fldChar w:fldCharType="begin"/>
    </w:r>
    <w:r w:rsidR="00B006C1" w:rsidRPr="003F5D51">
      <w:rPr>
        <w:rStyle w:val="PageNumber"/>
        <w:rFonts w:cs="Browallia New"/>
        <w:szCs w:val="32"/>
      </w:rPr>
      <w:instrText xml:space="preserve">PAGE  </w:instrText>
    </w:r>
    <w:r w:rsidRPr="003F5D51">
      <w:rPr>
        <w:rStyle w:val="PageNumber"/>
        <w:rFonts w:cs="Browallia New"/>
        <w:szCs w:val="32"/>
        <w:cs/>
      </w:rPr>
      <w:fldChar w:fldCharType="separate"/>
    </w:r>
    <w:r w:rsidR="007B5E3D">
      <w:rPr>
        <w:rStyle w:val="PageNumber"/>
        <w:rFonts w:cs="Browallia New"/>
        <w:noProof/>
        <w:szCs w:val="32"/>
        <w:cs/>
      </w:rPr>
      <w:t>2</w:t>
    </w:r>
    <w:r w:rsidRPr="003F5D51">
      <w:rPr>
        <w:rStyle w:val="PageNumber"/>
        <w:rFonts w:cs="Browallia New"/>
        <w:szCs w:val="32"/>
        <w:cs/>
      </w:rPr>
      <w:fldChar w:fldCharType="end"/>
    </w:r>
  </w:p>
  <w:p w14:paraId="455D3F6F" w14:textId="77777777" w:rsidR="00B006C1" w:rsidRDefault="00B006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544F1"/>
    <w:multiLevelType w:val="hybridMultilevel"/>
    <w:tmpl w:val="48F2C33E"/>
    <w:lvl w:ilvl="0" w:tplc="6C8E17C6">
      <w:start w:val="2"/>
      <w:numFmt w:val="decimal"/>
      <w:lvlText w:val="%1)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1" w15:restartNumberingAfterBreak="0">
    <w:nsid w:val="351A66D3"/>
    <w:multiLevelType w:val="hybridMultilevel"/>
    <w:tmpl w:val="D0F0354A"/>
    <w:lvl w:ilvl="0" w:tplc="74A8B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1B2F2E"/>
    <w:multiLevelType w:val="multilevel"/>
    <w:tmpl w:val="5E96F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A4"/>
    <w:rsid w:val="00015EE4"/>
    <w:rsid w:val="00017B10"/>
    <w:rsid w:val="00026E9E"/>
    <w:rsid w:val="00027740"/>
    <w:rsid w:val="000343AD"/>
    <w:rsid w:val="00047F7C"/>
    <w:rsid w:val="00070ED9"/>
    <w:rsid w:val="00094C28"/>
    <w:rsid w:val="000A5102"/>
    <w:rsid w:val="000E2D11"/>
    <w:rsid w:val="000E5F81"/>
    <w:rsid w:val="000E656C"/>
    <w:rsid w:val="000F3B27"/>
    <w:rsid w:val="00104BCF"/>
    <w:rsid w:val="00105FE4"/>
    <w:rsid w:val="00123390"/>
    <w:rsid w:val="00142080"/>
    <w:rsid w:val="001639FE"/>
    <w:rsid w:val="00165396"/>
    <w:rsid w:val="00175D79"/>
    <w:rsid w:val="001952E3"/>
    <w:rsid w:val="00196A4C"/>
    <w:rsid w:val="001A0E05"/>
    <w:rsid w:val="001A6DF3"/>
    <w:rsid w:val="001B1985"/>
    <w:rsid w:val="001C0BF9"/>
    <w:rsid w:val="001D625D"/>
    <w:rsid w:val="001E14E2"/>
    <w:rsid w:val="001F1969"/>
    <w:rsid w:val="001F2B71"/>
    <w:rsid w:val="00210CFB"/>
    <w:rsid w:val="002250C2"/>
    <w:rsid w:val="002261FC"/>
    <w:rsid w:val="002301AA"/>
    <w:rsid w:val="00231BB6"/>
    <w:rsid w:val="0024150F"/>
    <w:rsid w:val="0029009A"/>
    <w:rsid w:val="002A0C0B"/>
    <w:rsid w:val="002B43EF"/>
    <w:rsid w:val="002B602D"/>
    <w:rsid w:val="002E786C"/>
    <w:rsid w:val="00307F66"/>
    <w:rsid w:val="003449A1"/>
    <w:rsid w:val="00351AF3"/>
    <w:rsid w:val="00352447"/>
    <w:rsid w:val="0036021A"/>
    <w:rsid w:val="00364F51"/>
    <w:rsid w:val="00365E83"/>
    <w:rsid w:val="00383DFB"/>
    <w:rsid w:val="00394A55"/>
    <w:rsid w:val="003B13C6"/>
    <w:rsid w:val="003B2237"/>
    <w:rsid w:val="003B37AF"/>
    <w:rsid w:val="003C595C"/>
    <w:rsid w:val="003C62C8"/>
    <w:rsid w:val="003E1372"/>
    <w:rsid w:val="003F5D51"/>
    <w:rsid w:val="00452513"/>
    <w:rsid w:val="0045493E"/>
    <w:rsid w:val="00454DC5"/>
    <w:rsid w:val="004625EE"/>
    <w:rsid w:val="00474CF1"/>
    <w:rsid w:val="00475963"/>
    <w:rsid w:val="004846C6"/>
    <w:rsid w:val="00494C72"/>
    <w:rsid w:val="004A0CF1"/>
    <w:rsid w:val="004A3DE3"/>
    <w:rsid w:val="004A5D05"/>
    <w:rsid w:val="004B2079"/>
    <w:rsid w:val="004C2B20"/>
    <w:rsid w:val="004F06F1"/>
    <w:rsid w:val="004F28C2"/>
    <w:rsid w:val="004F73A4"/>
    <w:rsid w:val="00506BF9"/>
    <w:rsid w:val="00506EF3"/>
    <w:rsid w:val="005117B7"/>
    <w:rsid w:val="00531BEF"/>
    <w:rsid w:val="0053505E"/>
    <w:rsid w:val="00546EC1"/>
    <w:rsid w:val="00564892"/>
    <w:rsid w:val="00566AAA"/>
    <w:rsid w:val="00576536"/>
    <w:rsid w:val="005A6EB2"/>
    <w:rsid w:val="005B28CB"/>
    <w:rsid w:val="005C0AFD"/>
    <w:rsid w:val="005C1A25"/>
    <w:rsid w:val="005D71C3"/>
    <w:rsid w:val="005E34BB"/>
    <w:rsid w:val="00601426"/>
    <w:rsid w:val="0060460B"/>
    <w:rsid w:val="00606B99"/>
    <w:rsid w:val="00641E17"/>
    <w:rsid w:val="00661BE4"/>
    <w:rsid w:val="00681166"/>
    <w:rsid w:val="0068561F"/>
    <w:rsid w:val="006B4A52"/>
    <w:rsid w:val="006E1EF4"/>
    <w:rsid w:val="00704F54"/>
    <w:rsid w:val="007158DC"/>
    <w:rsid w:val="0073158B"/>
    <w:rsid w:val="007337DF"/>
    <w:rsid w:val="00751FB9"/>
    <w:rsid w:val="0078323D"/>
    <w:rsid w:val="00784BDC"/>
    <w:rsid w:val="007908E5"/>
    <w:rsid w:val="007B5E3D"/>
    <w:rsid w:val="007B7439"/>
    <w:rsid w:val="007D45D2"/>
    <w:rsid w:val="007E1B92"/>
    <w:rsid w:val="007E4900"/>
    <w:rsid w:val="00807419"/>
    <w:rsid w:val="00810A2B"/>
    <w:rsid w:val="0083348A"/>
    <w:rsid w:val="00833C78"/>
    <w:rsid w:val="008459BF"/>
    <w:rsid w:val="00846302"/>
    <w:rsid w:val="008671DB"/>
    <w:rsid w:val="00867BB5"/>
    <w:rsid w:val="008726E0"/>
    <w:rsid w:val="00880AA0"/>
    <w:rsid w:val="00884037"/>
    <w:rsid w:val="008A4BBF"/>
    <w:rsid w:val="008B59B9"/>
    <w:rsid w:val="008C6661"/>
    <w:rsid w:val="008E254B"/>
    <w:rsid w:val="008E2EA2"/>
    <w:rsid w:val="00902D94"/>
    <w:rsid w:val="00905C31"/>
    <w:rsid w:val="009065F1"/>
    <w:rsid w:val="00907D9D"/>
    <w:rsid w:val="009137EA"/>
    <w:rsid w:val="009169C2"/>
    <w:rsid w:val="00926DE8"/>
    <w:rsid w:val="00927492"/>
    <w:rsid w:val="00927B0E"/>
    <w:rsid w:val="00941583"/>
    <w:rsid w:val="0094330D"/>
    <w:rsid w:val="0096498A"/>
    <w:rsid w:val="0096544D"/>
    <w:rsid w:val="00970170"/>
    <w:rsid w:val="00982A4B"/>
    <w:rsid w:val="00982F44"/>
    <w:rsid w:val="0099759B"/>
    <w:rsid w:val="009A1A3A"/>
    <w:rsid w:val="009C27B6"/>
    <w:rsid w:val="009C4936"/>
    <w:rsid w:val="009D0C38"/>
    <w:rsid w:val="009D2E9D"/>
    <w:rsid w:val="009E34EA"/>
    <w:rsid w:val="00A1561D"/>
    <w:rsid w:val="00A17751"/>
    <w:rsid w:val="00A37B68"/>
    <w:rsid w:val="00A52527"/>
    <w:rsid w:val="00A74102"/>
    <w:rsid w:val="00A7514C"/>
    <w:rsid w:val="00A94A38"/>
    <w:rsid w:val="00AA65A7"/>
    <w:rsid w:val="00AE05F7"/>
    <w:rsid w:val="00B006C1"/>
    <w:rsid w:val="00B03500"/>
    <w:rsid w:val="00B1205F"/>
    <w:rsid w:val="00B515C8"/>
    <w:rsid w:val="00B5253E"/>
    <w:rsid w:val="00B6336D"/>
    <w:rsid w:val="00B63AB4"/>
    <w:rsid w:val="00B710F3"/>
    <w:rsid w:val="00B874FA"/>
    <w:rsid w:val="00BA2A93"/>
    <w:rsid w:val="00BB06D8"/>
    <w:rsid w:val="00BC1D6D"/>
    <w:rsid w:val="00BD0B81"/>
    <w:rsid w:val="00BD2311"/>
    <w:rsid w:val="00BF6B51"/>
    <w:rsid w:val="00C00DFD"/>
    <w:rsid w:val="00C1474D"/>
    <w:rsid w:val="00C16784"/>
    <w:rsid w:val="00C222D9"/>
    <w:rsid w:val="00C267E4"/>
    <w:rsid w:val="00C37711"/>
    <w:rsid w:val="00C37D6E"/>
    <w:rsid w:val="00C550DE"/>
    <w:rsid w:val="00C7084B"/>
    <w:rsid w:val="00CB3E95"/>
    <w:rsid w:val="00CD1DC8"/>
    <w:rsid w:val="00CD3068"/>
    <w:rsid w:val="00CD333F"/>
    <w:rsid w:val="00CD7D42"/>
    <w:rsid w:val="00CE068F"/>
    <w:rsid w:val="00CF11DC"/>
    <w:rsid w:val="00CF1E4C"/>
    <w:rsid w:val="00D0275D"/>
    <w:rsid w:val="00D02F32"/>
    <w:rsid w:val="00D07E5E"/>
    <w:rsid w:val="00D155A4"/>
    <w:rsid w:val="00D350BD"/>
    <w:rsid w:val="00D549A6"/>
    <w:rsid w:val="00D60503"/>
    <w:rsid w:val="00D6200E"/>
    <w:rsid w:val="00D6423D"/>
    <w:rsid w:val="00D77756"/>
    <w:rsid w:val="00D8020D"/>
    <w:rsid w:val="00D8665B"/>
    <w:rsid w:val="00DA145D"/>
    <w:rsid w:val="00DA2635"/>
    <w:rsid w:val="00DA2AFA"/>
    <w:rsid w:val="00DB110B"/>
    <w:rsid w:val="00DB3693"/>
    <w:rsid w:val="00DB5201"/>
    <w:rsid w:val="00DB645E"/>
    <w:rsid w:val="00DC4EC7"/>
    <w:rsid w:val="00DD233F"/>
    <w:rsid w:val="00DF19FC"/>
    <w:rsid w:val="00E203B3"/>
    <w:rsid w:val="00E41167"/>
    <w:rsid w:val="00E45ACB"/>
    <w:rsid w:val="00E500E9"/>
    <w:rsid w:val="00E53344"/>
    <w:rsid w:val="00E60828"/>
    <w:rsid w:val="00E70F22"/>
    <w:rsid w:val="00E750AB"/>
    <w:rsid w:val="00E80D4C"/>
    <w:rsid w:val="00E83BAD"/>
    <w:rsid w:val="00E84D00"/>
    <w:rsid w:val="00E93E28"/>
    <w:rsid w:val="00EC5129"/>
    <w:rsid w:val="00ED1203"/>
    <w:rsid w:val="00F02724"/>
    <w:rsid w:val="00F27E33"/>
    <w:rsid w:val="00F539BF"/>
    <w:rsid w:val="00F75361"/>
    <w:rsid w:val="00F90676"/>
    <w:rsid w:val="00FB1B84"/>
    <w:rsid w:val="00FC5C49"/>
    <w:rsid w:val="00FE1458"/>
    <w:rsid w:val="00FE5558"/>
    <w:rsid w:val="00FF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5D3F27"/>
  <w15:docId w15:val="{C052E14A-9790-4BEE-8B47-DD304E33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900"/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006C1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  <w:rsid w:val="00B006C1"/>
  </w:style>
  <w:style w:type="paragraph" w:styleId="Footer">
    <w:name w:val="footer"/>
    <w:basedOn w:val="Normal"/>
    <w:rsid w:val="003F5D51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ListParagraph">
    <w:name w:val="List Paragraph"/>
    <w:basedOn w:val="Normal"/>
    <w:uiPriority w:val="34"/>
    <w:qFormat/>
    <w:rsid w:val="00D155A4"/>
    <w:pPr>
      <w:ind w:left="720"/>
      <w:contextualSpacing/>
    </w:pPr>
    <w:rPr>
      <w:rFonts w:ascii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7046658-39f3-4498-b70c-cdd3fd67d7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A9B7129DD618BE4B8CBDD7A7C362597C" ma:contentTypeVersion="6" ma:contentTypeDescription="สร้างเอกสารใหม่" ma:contentTypeScope="" ma:versionID="de8bcc3c642a4a76d390cc054fa1a91a">
  <xsd:schema xmlns:xsd="http://www.w3.org/2001/XMLSchema" xmlns:xs="http://www.w3.org/2001/XMLSchema" xmlns:p="http://schemas.microsoft.com/office/2006/metadata/properties" xmlns:ns2="47046658-39f3-4498-b70c-cdd3fd67d794" xmlns:ns3="cfeccc2a-b9a4-4841-87d6-4fc486369714" targetNamespace="http://schemas.microsoft.com/office/2006/metadata/properties" ma:root="true" ma:fieldsID="3a4c496de33ba49728ca8065762b2193" ns2:_="" ns3:_="">
    <xsd:import namespace="47046658-39f3-4498-b70c-cdd3fd67d794"/>
    <xsd:import namespace="cfeccc2a-b9a4-4841-87d6-4fc486369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46658-39f3-4498-b70c-cdd3fd67d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ccc2a-b9a4-4841-87d6-4fc486369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8CBB33-7271-4A54-B68F-8A6CA7081806}">
  <ds:schemaRefs>
    <ds:schemaRef ds:uri="http://schemas.microsoft.com/office/infopath/2007/PartnerControls"/>
    <ds:schemaRef ds:uri="1d7953e0-f77a-4cbf-a1ca-edd6fe0f0f35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05ba6152-24c7-41bd-9a58-21162833606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5F3F36-6350-40DD-B9A1-440C0B95E0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92F68D-33F8-4CC4-A3D4-912938786E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การปรับปรุงแก้ไขหลักสูตร</vt:lpstr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ketsarap</dc:creator>
  <cp:keywords/>
  <dc:description/>
  <cp:lastModifiedBy>SAFEENEE LATEH (ซาฟีนี ลาเต๊ะ)</cp:lastModifiedBy>
  <cp:revision>2</cp:revision>
  <cp:lastPrinted>2013-06-10T09:45:00Z</cp:lastPrinted>
  <dcterms:created xsi:type="dcterms:W3CDTF">2022-09-19T06:42:00Z</dcterms:created>
  <dcterms:modified xsi:type="dcterms:W3CDTF">2022-09-19T06:42:00Z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0x01010071F5B92D9701854DAF4D05F71B670A7C</vt:lpwstr>
  </property>
  <property fmtid="{D5CDD505-2E9C-101B-9397-08002B2CF9AE}" pid="3" name="Order">
    <vt:r8>3501400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